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FE35" w14:textId="77777777" w:rsidR="00CB0734" w:rsidRDefault="00377B52">
      <w:pPr>
        <w:rPr>
          <w:rFonts w:ascii="Agenda-Regular" w:hAnsi="Agenda-Regular"/>
        </w:rPr>
      </w:pPr>
      <w:r>
        <w:rPr>
          <w:rFonts w:ascii="Agenda-Regular" w:hAnsi="Agenda-Regular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74772F" wp14:editId="320D32DF">
                <wp:simplePos x="0" y="0"/>
                <wp:positionH relativeFrom="column">
                  <wp:posOffset>1774190</wp:posOffset>
                </wp:positionH>
                <wp:positionV relativeFrom="paragraph">
                  <wp:posOffset>119380</wp:posOffset>
                </wp:positionV>
                <wp:extent cx="4581525" cy="803275"/>
                <wp:effectExtent l="254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50BD" w14:textId="77777777" w:rsidR="001D4A37" w:rsidRDefault="001D4A37" w:rsidP="00075553">
                            <w:pPr>
                              <w:jc w:val="center"/>
                              <w:rPr>
                                <w:rFonts w:ascii="Agenda-Regular" w:hAnsi="Agenda-Regular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enda-Regular" w:hAnsi="Agenda-Regular"/>
                                <w:b/>
                                <w:sz w:val="32"/>
                                <w:szCs w:val="32"/>
                              </w:rPr>
                              <w:t>DIRECTOR OF POLICY</w:t>
                            </w:r>
                          </w:p>
                          <w:p w14:paraId="4FB67E91" w14:textId="308F24CB" w:rsidR="00EF11B9" w:rsidRPr="00075553" w:rsidRDefault="00EF11B9" w:rsidP="00075553">
                            <w:pPr>
                              <w:jc w:val="center"/>
                              <w:rPr>
                                <w:rFonts w:ascii="Agenda-Regular" w:hAnsi="Agenda-Regular"/>
                                <w:b/>
                                <w:sz w:val="32"/>
                                <w:szCs w:val="32"/>
                              </w:rPr>
                            </w:pPr>
                            <w:r w:rsidRPr="00075553">
                              <w:rPr>
                                <w:rFonts w:ascii="Agenda-Regular" w:hAnsi="Agenda-Regular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</w:p>
                          <w:p w14:paraId="27226DC6" w14:textId="77777777" w:rsidR="00EF11B9" w:rsidRPr="00075553" w:rsidRDefault="00EF11B9" w:rsidP="0007555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477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9.7pt;margin-top:9.4pt;width:360.75pt;height:6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" stroked="f">
                <v:textbox>
                  <w:txbxContent>
                    <w:p w14:paraId="7E8350BD" w14:textId="77777777" w:rsidR="001D4A37" w:rsidRDefault="001D4A37" w:rsidP="00075553">
                      <w:pPr>
                        <w:jc w:val="center"/>
                        <w:rPr>
                          <w:rFonts w:ascii="Agenda-Regular" w:hAnsi="Agenda-Regular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genda-Regular" w:hAnsi="Agenda-Regular"/>
                          <w:b/>
                          <w:sz w:val="32"/>
                          <w:szCs w:val="32"/>
                        </w:rPr>
                        <w:t>DIRECTOR OF POLICY</w:t>
                      </w:r>
                    </w:p>
                    <w:p w14:paraId="4FB67E91" w14:textId="308F24CB" w:rsidR="00EF11B9" w:rsidRPr="00075553" w:rsidRDefault="00EF11B9" w:rsidP="00075553">
                      <w:pPr>
                        <w:jc w:val="center"/>
                        <w:rPr>
                          <w:rFonts w:ascii="Agenda-Regular" w:hAnsi="Agenda-Regular"/>
                          <w:b/>
                          <w:sz w:val="32"/>
                          <w:szCs w:val="32"/>
                        </w:rPr>
                      </w:pPr>
                      <w:r w:rsidRPr="00075553">
                        <w:rPr>
                          <w:rFonts w:ascii="Agenda-Regular" w:hAnsi="Agenda-Regular"/>
                          <w:b/>
                          <w:sz w:val="32"/>
                          <w:szCs w:val="32"/>
                        </w:rPr>
                        <w:t>Job Description</w:t>
                      </w:r>
                    </w:p>
                    <w:p w14:paraId="27226DC6" w14:textId="77777777" w:rsidR="00EF11B9" w:rsidRPr="00075553" w:rsidRDefault="00EF11B9" w:rsidP="0007555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07AC">
        <w:rPr>
          <w:rFonts w:ascii="Agenda-Regular" w:hAnsi="Agenda-Regular"/>
          <w:noProof/>
        </w:rPr>
        <w:drawing>
          <wp:inline distT="0" distB="0" distL="0" distR="0" wp14:anchorId="3F6564F6" wp14:editId="2FDF03F1">
            <wp:extent cx="1518920" cy="1049655"/>
            <wp:effectExtent l="19050" t="0" r="5080" b="0"/>
            <wp:docPr id="1" name="Picture 1" descr="vertical a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tical adj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EC30CA" w14:textId="77777777" w:rsidR="00CB0734" w:rsidRPr="00BD5D2F" w:rsidRDefault="00CB0734" w:rsidP="00CB0734">
      <w:pPr>
        <w:rPr>
          <w:rFonts w:ascii="Agenda-Regular" w:hAnsi="Agenda-Regular"/>
        </w:rPr>
      </w:pPr>
    </w:p>
    <w:p w14:paraId="3E953F22" w14:textId="77777777" w:rsidR="00663BAA" w:rsidRDefault="00663BAA" w:rsidP="00CB0734">
      <w:pPr>
        <w:jc w:val="both"/>
        <w:rPr>
          <w:rFonts w:ascii="Agenda-Regular" w:hAnsi="Agenda-Regular"/>
          <w:b/>
        </w:rPr>
      </w:pPr>
    </w:p>
    <w:p w14:paraId="7C1880D5" w14:textId="29B5CD64" w:rsidR="00CB0734" w:rsidRPr="00A01FEE" w:rsidRDefault="00CB0734" w:rsidP="00CB0734">
      <w:pPr>
        <w:jc w:val="both"/>
        <w:rPr>
          <w:rFonts w:ascii="Agenda-Regular" w:hAnsi="Agenda-Regular"/>
          <w:b/>
          <w:color w:val="1F497D" w:themeColor="text2"/>
        </w:rPr>
      </w:pPr>
      <w:r w:rsidRPr="000929D9">
        <w:rPr>
          <w:rFonts w:ascii="Agenda-Regular" w:hAnsi="Agenda-Regular"/>
          <w:b/>
          <w:sz w:val="28"/>
          <w:szCs w:val="28"/>
        </w:rPr>
        <w:t>Department:</w:t>
      </w:r>
      <w:r w:rsidRPr="00A01FEE">
        <w:rPr>
          <w:rFonts w:ascii="Agenda-Regular" w:hAnsi="Agenda-Regular"/>
          <w:b/>
        </w:rPr>
        <w:t xml:space="preserve"> </w:t>
      </w:r>
      <w:r w:rsidR="00E96F42">
        <w:rPr>
          <w:rFonts w:ascii="Agenda-Regular" w:hAnsi="Agenda-Regular"/>
          <w:b/>
        </w:rPr>
        <w:t xml:space="preserve"> </w:t>
      </w:r>
      <w:r w:rsidR="00C766FE" w:rsidRPr="00A01FEE">
        <w:rPr>
          <w:rFonts w:ascii="Agenda-Regular" w:hAnsi="Agenda-Regular"/>
        </w:rPr>
        <w:t>Program</w:t>
      </w:r>
    </w:p>
    <w:p w14:paraId="53136835" w14:textId="26A0833E" w:rsidR="00CB0734" w:rsidRPr="00E96F42" w:rsidRDefault="00CB0734" w:rsidP="00CB0734">
      <w:pPr>
        <w:jc w:val="both"/>
        <w:rPr>
          <w:rFonts w:ascii="Agenda-Regular" w:hAnsi="Agenda-Regular"/>
        </w:rPr>
      </w:pPr>
      <w:r w:rsidRPr="000929D9">
        <w:rPr>
          <w:rFonts w:ascii="Agenda-Regular" w:hAnsi="Agenda-Regular"/>
          <w:b/>
          <w:sz w:val="28"/>
          <w:szCs w:val="28"/>
        </w:rPr>
        <w:t>Reports to:</w:t>
      </w:r>
      <w:r w:rsidRPr="00A01FEE">
        <w:rPr>
          <w:rFonts w:ascii="Agenda-Regular" w:hAnsi="Agenda-Regular"/>
        </w:rPr>
        <w:t xml:space="preserve">  </w:t>
      </w:r>
      <w:r w:rsidR="000D6AEF">
        <w:rPr>
          <w:rFonts w:ascii="Agenda-Regular" w:hAnsi="Agenda-Regular"/>
        </w:rPr>
        <w:t xml:space="preserve">VP of Program </w:t>
      </w:r>
    </w:p>
    <w:p w14:paraId="2A91AAC6" w14:textId="77777777" w:rsidR="00CB0734" w:rsidRPr="00BD5D2F" w:rsidRDefault="00CB0734" w:rsidP="00CB0734">
      <w:pPr>
        <w:rPr>
          <w:rFonts w:ascii="Agenda-Regular" w:hAnsi="Agenda-Regular"/>
        </w:rPr>
      </w:pPr>
    </w:p>
    <w:p w14:paraId="7FDEAEE5" w14:textId="77777777" w:rsidR="004E3E34" w:rsidRDefault="004E3E34" w:rsidP="00CB0734">
      <w:pPr>
        <w:rPr>
          <w:rFonts w:ascii="Agenda-Regular" w:hAnsi="Agenda-Regular"/>
        </w:rPr>
      </w:pPr>
    </w:p>
    <w:p w14:paraId="438B39EC" w14:textId="74814710" w:rsidR="00F913B2" w:rsidRDefault="00EB22AF" w:rsidP="00CB0734">
      <w:pPr>
        <w:rPr>
          <w:rFonts w:ascii="Agenda-Regular" w:hAnsi="Agenda-Regular"/>
        </w:rPr>
      </w:pPr>
      <w:r>
        <w:rPr>
          <w:rFonts w:ascii="Agenda-Regular" w:hAnsi="Agenda-Regular"/>
        </w:rPr>
        <w:t xml:space="preserve">The </w:t>
      </w:r>
      <w:r w:rsidR="00F913B2">
        <w:rPr>
          <w:rFonts w:ascii="Agenda-Regular" w:hAnsi="Agenda-Regular"/>
        </w:rPr>
        <w:t xml:space="preserve">Connecticut Health Foundation, a </w:t>
      </w:r>
      <w:r w:rsidR="00177D55">
        <w:rPr>
          <w:rFonts w:ascii="Agenda-Regular" w:hAnsi="Agenda-Regular"/>
        </w:rPr>
        <w:t xml:space="preserve">state-wide, </w:t>
      </w:r>
      <w:r w:rsidR="00F913B2">
        <w:rPr>
          <w:rFonts w:ascii="Agenda-Regular" w:hAnsi="Agenda-Regular"/>
        </w:rPr>
        <w:t xml:space="preserve">private health foundation, </w:t>
      </w:r>
      <w:r w:rsidR="00E72533">
        <w:rPr>
          <w:rFonts w:ascii="Agenda-Regular" w:hAnsi="Agenda-Regular"/>
        </w:rPr>
        <w:t xml:space="preserve">works to </w:t>
      </w:r>
      <w:r w:rsidR="006879C8">
        <w:rPr>
          <w:rFonts w:ascii="Agenda-Regular" w:hAnsi="Agenda-Regular"/>
        </w:rPr>
        <w:t>eliminate</w:t>
      </w:r>
      <w:r w:rsidR="00E72533">
        <w:rPr>
          <w:rFonts w:ascii="Agenda-Regular" w:hAnsi="Agenda-Regular"/>
        </w:rPr>
        <w:t xml:space="preserve"> racial and ethnic health disparities. CT Health approaches this goal by focusing on</w:t>
      </w:r>
      <w:r w:rsidR="00E728E9">
        <w:rPr>
          <w:rFonts w:ascii="Agenda-Regular" w:hAnsi="Agenda-Regular"/>
        </w:rPr>
        <w:t xml:space="preserve"> systems change, specifically focusing on shifting policies and practices </w:t>
      </w:r>
      <w:r w:rsidR="00A506A0">
        <w:rPr>
          <w:rFonts w:ascii="Agenda-Regular" w:hAnsi="Agenda-Regular"/>
        </w:rPr>
        <w:t>to a</w:t>
      </w:r>
      <w:r w:rsidR="00CA3D6B">
        <w:rPr>
          <w:rFonts w:ascii="Agenda-Regular" w:hAnsi="Agenda-Regular"/>
        </w:rPr>
        <w:t>dvance changes that can lead to</w:t>
      </w:r>
      <w:r w:rsidR="00A506A0">
        <w:rPr>
          <w:rFonts w:ascii="Agenda-Regular" w:hAnsi="Agenda-Regular"/>
        </w:rPr>
        <w:t xml:space="preserve"> racial health equity. </w:t>
      </w:r>
      <w:r w:rsidR="00867D92" w:rsidRPr="00867D92">
        <w:rPr>
          <w:rFonts w:ascii="Agenda-Regular" w:hAnsi="Agenda-Regular"/>
        </w:rPr>
        <w:t xml:space="preserve">As a private foundation, </w:t>
      </w:r>
      <w:r w:rsidR="00867D92" w:rsidRPr="00F215C8">
        <w:rPr>
          <w:rFonts w:ascii="Agenda-Regular" w:hAnsi="Agenda-Regular"/>
        </w:rPr>
        <w:t>CT Health does not lobby or participate in electoral campaigns.</w:t>
      </w:r>
    </w:p>
    <w:p w14:paraId="2EB41BB5" w14:textId="61CC3007" w:rsidR="00A506A0" w:rsidRDefault="00A506A0" w:rsidP="00CB0734">
      <w:pPr>
        <w:rPr>
          <w:rFonts w:ascii="Agenda-Regular" w:hAnsi="Agenda-Regular"/>
        </w:rPr>
      </w:pPr>
      <w:r>
        <w:rPr>
          <w:rFonts w:ascii="Agenda-Regular" w:hAnsi="Agenda-Regular"/>
        </w:rPr>
        <w:br/>
        <w:t xml:space="preserve">The </w:t>
      </w:r>
      <w:r w:rsidR="00521111">
        <w:rPr>
          <w:rFonts w:ascii="Agenda-Regular" w:hAnsi="Agenda-Regular"/>
        </w:rPr>
        <w:t>d</w:t>
      </w:r>
      <w:r>
        <w:rPr>
          <w:rFonts w:ascii="Agenda-Regular" w:hAnsi="Agenda-Regular"/>
        </w:rPr>
        <w:t xml:space="preserve">irector of </w:t>
      </w:r>
      <w:r w:rsidR="00833ECE">
        <w:rPr>
          <w:rFonts w:ascii="Agenda-Regular" w:hAnsi="Agenda-Regular"/>
        </w:rPr>
        <w:t>p</w:t>
      </w:r>
      <w:r>
        <w:rPr>
          <w:rFonts w:ascii="Agenda-Regular" w:hAnsi="Agenda-Regular"/>
        </w:rPr>
        <w:t xml:space="preserve">olicy works within a team that includes </w:t>
      </w:r>
      <w:r w:rsidR="00CB4FC3">
        <w:rPr>
          <w:rFonts w:ascii="Agenda-Regular" w:hAnsi="Agenda-Regular"/>
        </w:rPr>
        <w:t xml:space="preserve">communications and grantmaking expertise. </w:t>
      </w:r>
      <w:r w:rsidR="000E0E75">
        <w:rPr>
          <w:rFonts w:ascii="Agenda-Regular" w:hAnsi="Agenda-Regular"/>
        </w:rPr>
        <w:t>The team works together to identify the best ways to achieve change, using a combination of policy advocacy, grantmaking, research, strategic communications, and investing in leadership</w:t>
      </w:r>
      <w:r w:rsidR="00684843">
        <w:rPr>
          <w:rFonts w:ascii="Agenda-Regular" w:hAnsi="Agenda-Regular"/>
        </w:rPr>
        <w:t>.</w:t>
      </w:r>
      <w:r w:rsidR="00CC37A4">
        <w:rPr>
          <w:rFonts w:ascii="Agenda-Regular" w:hAnsi="Agenda-Regular"/>
        </w:rPr>
        <w:t xml:space="preserve"> The foundation works to educate and inform policymakers and supports those advocating for health equity through policy change and other systems innovations that can improve people’s lives.</w:t>
      </w:r>
      <w:r w:rsidR="00684843">
        <w:rPr>
          <w:rFonts w:ascii="Agenda-Regular" w:hAnsi="Agenda-Regular"/>
        </w:rPr>
        <w:t xml:space="preserve"> </w:t>
      </w:r>
    </w:p>
    <w:p w14:paraId="54302164" w14:textId="77777777" w:rsidR="00E57445" w:rsidRDefault="00E57445" w:rsidP="00CB0734">
      <w:pPr>
        <w:rPr>
          <w:rFonts w:ascii="Agenda-Regular" w:hAnsi="Agenda-Regular"/>
        </w:rPr>
      </w:pPr>
    </w:p>
    <w:p w14:paraId="1379C9D1" w14:textId="03114B3F" w:rsidR="00384D6C" w:rsidRDefault="00CB0734" w:rsidP="00CB0734">
      <w:pPr>
        <w:rPr>
          <w:rFonts w:ascii="Agenda-Regular" w:hAnsi="Agenda-Regular"/>
        </w:rPr>
      </w:pPr>
      <w:r w:rsidRPr="00BD5D2F">
        <w:rPr>
          <w:rFonts w:ascii="Agenda-Regular" w:hAnsi="Agenda-Regular"/>
        </w:rPr>
        <w:t xml:space="preserve">The </w:t>
      </w:r>
      <w:r w:rsidR="00521111">
        <w:rPr>
          <w:rFonts w:ascii="Agenda-Regular" w:hAnsi="Agenda-Regular"/>
        </w:rPr>
        <w:t>d</w:t>
      </w:r>
      <w:r w:rsidR="00C766FE">
        <w:rPr>
          <w:rFonts w:ascii="Agenda-Regular" w:hAnsi="Agenda-Regular"/>
        </w:rPr>
        <w:t xml:space="preserve">irector of </w:t>
      </w:r>
      <w:r w:rsidR="00521111">
        <w:rPr>
          <w:rFonts w:ascii="Agenda-Regular" w:hAnsi="Agenda-Regular"/>
        </w:rPr>
        <w:t>p</w:t>
      </w:r>
      <w:r w:rsidR="00C766FE">
        <w:rPr>
          <w:rFonts w:ascii="Agenda-Regular" w:hAnsi="Agenda-Regular"/>
        </w:rPr>
        <w:t>olicy</w:t>
      </w:r>
      <w:r w:rsidRPr="00BD5D2F">
        <w:rPr>
          <w:rFonts w:ascii="Agenda-Regular" w:hAnsi="Agenda-Regular"/>
        </w:rPr>
        <w:t xml:space="preserve"> </w:t>
      </w:r>
      <w:r w:rsidR="00305A3E">
        <w:rPr>
          <w:rFonts w:ascii="Agenda-Regular" w:hAnsi="Agenda-Regular"/>
        </w:rPr>
        <w:t>guides</w:t>
      </w:r>
      <w:r w:rsidR="00051159" w:rsidRPr="00BD5D2F">
        <w:rPr>
          <w:rFonts w:ascii="Agenda-Regular" w:hAnsi="Agenda-Regular"/>
        </w:rPr>
        <w:t xml:space="preserve"> </w:t>
      </w:r>
      <w:r w:rsidRPr="00BD5D2F">
        <w:rPr>
          <w:rFonts w:ascii="Agenda-Regular" w:hAnsi="Agenda-Regular"/>
        </w:rPr>
        <w:t xml:space="preserve">the vision and strategy </w:t>
      </w:r>
      <w:r w:rsidR="00D1432A">
        <w:rPr>
          <w:rFonts w:ascii="Agenda-Regular" w:hAnsi="Agenda-Regular"/>
        </w:rPr>
        <w:t>for</w:t>
      </w:r>
      <w:r w:rsidRPr="00BD5D2F">
        <w:rPr>
          <w:rFonts w:ascii="Agenda-Regular" w:hAnsi="Agenda-Regular"/>
        </w:rPr>
        <w:t xml:space="preserve"> the foundation’s </w:t>
      </w:r>
      <w:r w:rsidR="00861977">
        <w:rPr>
          <w:rFonts w:ascii="Agenda-Regular" w:hAnsi="Agenda-Regular"/>
        </w:rPr>
        <w:t>health policy</w:t>
      </w:r>
      <w:r w:rsidRPr="00BD5D2F">
        <w:rPr>
          <w:rFonts w:ascii="Agenda-Regular" w:hAnsi="Agenda-Regular"/>
        </w:rPr>
        <w:t xml:space="preserve"> efforts</w:t>
      </w:r>
      <w:r w:rsidR="00C766FE">
        <w:rPr>
          <w:rFonts w:ascii="Agenda-Regular" w:hAnsi="Agenda-Regular"/>
        </w:rPr>
        <w:t xml:space="preserve">. </w:t>
      </w:r>
      <w:r w:rsidR="00E57445">
        <w:rPr>
          <w:rFonts w:ascii="Agenda-Regular" w:hAnsi="Agenda-Regular"/>
        </w:rPr>
        <w:t xml:space="preserve">This </w:t>
      </w:r>
      <w:r w:rsidR="00467992">
        <w:rPr>
          <w:rFonts w:ascii="Agenda-Regular" w:hAnsi="Agenda-Regular"/>
        </w:rPr>
        <w:t xml:space="preserve">position interfaces with state, local, and federal stakeholders, as well as grassroots and </w:t>
      </w:r>
      <w:proofErr w:type="spellStart"/>
      <w:r w:rsidR="00467992">
        <w:rPr>
          <w:rFonts w:ascii="Agenda-Regular" w:hAnsi="Agenda-Regular"/>
        </w:rPr>
        <w:t>grasstops</w:t>
      </w:r>
      <w:proofErr w:type="spellEnd"/>
      <w:r w:rsidR="00467992">
        <w:rPr>
          <w:rFonts w:ascii="Agenda-Regular" w:hAnsi="Agenda-Regular"/>
        </w:rPr>
        <w:t xml:space="preserve"> organizations that are </w:t>
      </w:r>
      <w:r w:rsidR="00F71099">
        <w:rPr>
          <w:rFonts w:ascii="Agenda-Regular" w:hAnsi="Agenda-Regular"/>
        </w:rPr>
        <w:t xml:space="preserve">advocating for a more equitable health care system. </w:t>
      </w:r>
      <w:r w:rsidR="00384D6C">
        <w:rPr>
          <w:rFonts w:ascii="Agenda-Regular" w:hAnsi="Agenda-Regular"/>
        </w:rPr>
        <w:t>The director of policy is responsible for</w:t>
      </w:r>
      <w:r w:rsidR="00305A3E">
        <w:rPr>
          <w:rFonts w:ascii="Agenda-Regular" w:hAnsi="Agenda-Regular"/>
        </w:rPr>
        <w:t xml:space="preserve"> stewarding the policy process, from draf</w:t>
      </w:r>
      <w:r w:rsidR="009B50F0">
        <w:rPr>
          <w:rFonts w:ascii="Agenda-Regular" w:hAnsi="Agenda-Regular"/>
        </w:rPr>
        <w:t>ting the foundation’s policy agenda</w:t>
      </w:r>
      <w:r w:rsidR="007960E6">
        <w:rPr>
          <w:rFonts w:ascii="Agenda-Regular" w:hAnsi="Agenda-Regular"/>
        </w:rPr>
        <w:t>,</w:t>
      </w:r>
      <w:r w:rsidR="009B50F0">
        <w:rPr>
          <w:rFonts w:ascii="Agenda-Regular" w:hAnsi="Agenda-Regular"/>
        </w:rPr>
        <w:t xml:space="preserve"> to formulating and</w:t>
      </w:r>
      <w:r w:rsidR="00A37A39">
        <w:rPr>
          <w:rFonts w:ascii="Agenda-Regular" w:hAnsi="Agenda-Regular"/>
        </w:rPr>
        <w:t xml:space="preserve"> </w:t>
      </w:r>
      <w:r w:rsidR="00384D6C">
        <w:rPr>
          <w:rFonts w:ascii="Agenda-Regular" w:hAnsi="Agenda-Regular"/>
        </w:rPr>
        <w:t>implementing</w:t>
      </w:r>
      <w:r w:rsidR="009B50F0">
        <w:rPr>
          <w:rFonts w:ascii="Agenda-Regular" w:hAnsi="Agenda-Regular"/>
        </w:rPr>
        <w:t xml:space="preserve"> initiativ</w:t>
      </w:r>
      <w:r w:rsidR="00436713">
        <w:rPr>
          <w:rFonts w:ascii="Agenda-Regular" w:hAnsi="Agenda-Regular"/>
        </w:rPr>
        <w:t>e</w:t>
      </w:r>
      <w:r w:rsidR="007960E6">
        <w:rPr>
          <w:rFonts w:ascii="Agenda-Regular" w:hAnsi="Agenda-Regular"/>
        </w:rPr>
        <w:t>s,</w:t>
      </w:r>
      <w:r w:rsidR="00384D6C">
        <w:rPr>
          <w:rFonts w:ascii="Agenda-Regular" w:hAnsi="Agenda-Regular"/>
        </w:rPr>
        <w:t xml:space="preserve"> </w:t>
      </w:r>
      <w:r w:rsidR="007960E6">
        <w:rPr>
          <w:rFonts w:ascii="Agenda-Regular" w:hAnsi="Agenda-Regular"/>
        </w:rPr>
        <w:t>and finally</w:t>
      </w:r>
      <w:r w:rsidR="004B5A5C">
        <w:rPr>
          <w:rFonts w:ascii="Agenda-Regular" w:hAnsi="Agenda-Regular"/>
        </w:rPr>
        <w:t xml:space="preserve"> to</w:t>
      </w:r>
      <w:r w:rsidR="007960E6">
        <w:rPr>
          <w:rFonts w:ascii="Agenda-Regular" w:hAnsi="Agenda-Regular"/>
        </w:rPr>
        <w:t xml:space="preserve"> </w:t>
      </w:r>
      <w:r w:rsidR="00384D6C">
        <w:rPr>
          <w:rFonts w:ascii="Agenda-Regular" w:hAnsi="Agenda-Regular"/>
        </w:rPr>
        <w:t>monitoring</w:t>
      </w:r>
      <w:r w:rsidR="009B50F0">
        <w:rPr>
          <w:rFonts w:ascii="Agenda-Regular" w:hAnsi="Agenda-Regular"/>
        </w:rPr>
        <w:t xml:space="preserve"> and</w:t>
      </w:r>
      <w:r w:rsidR="00A37A39">
        <w:rPr>
          <w:rFonts w:ascii="Agenda-Regular" w:hAnsi="Agenda-Regular"/>
        </w:rPr>
        <w:t xml:space="preserve"> </w:t>
      </w:r>
      <w:r w:rsidR="009B50F0">
        <w:rPr>
          <w:rFonts w:ascii="Agenda-Regular" w:hAnsi="Agenda-Regular"/>
        </w:rPr>
        <w:t>evaluating</w:t>
      </w:r>
      <w:r w:rsidR="00384D6C">
        <w:rPr>
          <w:rFonts w:ascii="Agenda-Regular" w:hAnsi="Agenda-Regular"/>
        </w:rPr>
        <w:t xml:space="preserve"> </w:t>
      </w:r>
      <w:r w:rsidR="00A37A39">
        <w:rPr>
          <w:rFonts w:ascii="Agenda-Regular" w:hAnsi="Agenda-Regular"/>
        </w:rPr>
        <w:t>how</w:t>
      </w:r>
      <w:r w:rsidR="00384D6C">
        <w:rPr>
          <w:rFonts w:ascii="Agenda-Regular" w:hAnsi="Agenda-Regular"/>
        </w:rPr>
        <w:t xml:space="preserve"> </w:t>
      </w:r>
      <w:r w:rsidR="00A37A39">
        <w:rPr>
          <w:rFonts w:ascii="Agenda-Regular" w:hAnsi="Agenda-Regular"/>
        </w:rPr>
        <w:t xml:space="preserve">the foundation’s </w:t>
      </w:r>
      <w:r w:rsidR="00384D6C">
        <w:rPr>
          <w:rFonts w:ascii="Agenda-Regular" w:hAnsi="Agenda-Regular"/>
        </w:rPr>
        <w:t xml:space="preserve">policy </w:t>
      </w:r>
      <w:r w:rsidR="00A37A39">
        <w:rPr>
          <w:rFonts w:ascii="Agenda-Regular" w:hAnsi="Agenda-Regular"/>
        </w:rPr>
        <w:t>work</w:t>
      </w:r>
      <w:r w:rsidR="00384D6C">
        <w:rPr>
          <w:rFonts w:ascii="Agenda-Regular" w:hAnsi="Agenda-Regular"/>
        </w:rPr>
        <w:t xml:space="preserve"> advance</w:t>
      </w:r>
      <w:r w:rsidR="00A37A39">
        <w:rPr>
          <w:rFonts w:ascii="Agenda-Regular" w:hAnsi="Agenda-Regular"/>
        </w:rPr>
        <w:t xml:space="preserve">s </w:t>
      </w:r>
      <w:r w:rsidR="00436713">
        <w:rPr>
          <w:rFonts w:ascii="Agenda-Regular" w:hAnsi="Agenda-Regular"/>
        </w:rPr>
        <w:t>CT Health’s</w:t>
      </w:r>
      <w:r w:rsidR="00384D6C">
        <w:rPr>
          <w:rFonts w:ascii="Agenda-Regular" w:hAnsi="Agenda-Regular"/>
        </w:rPr>
        <w:t xml:space="preserve"> mission</w:t>
      </w:r>
      <w:r w:rsidR="00436713">
        <w:rPr>
          <w:rFonts w:ascii="Agenda-Regular" w:hAnsi="Agenda-Regular"/>
        </w:rPr>
        <w:t>.</w:t>
      </w:r>
      <w:r w:rsidR="00421FF1">
        <w:rPr>
          <w:rFonts w:ascii="Agenda-Regular" w:hAnsi="Agenda-Regular"/>
        </w:rPr>
        <w:t xml:space="preserve"> </w:t>
      </w:r>
    </w:p>
    <w:p w14:paraId="63598630" w14:textId="77777777" w:rsidR="00384D6C" w:rsidRDefault="00384D6C" w:rsidP="00CB0734">
      <w:pPr>
        <w:rPr>
          <w:rFonts w:ascii="Agenda-Regular" w:hAnsi="Agenda-Regular"/>
        </w:rPr>
      </w:pPr>
    </w:p>
    <w:p w14:paraId="6D771512" w14:textId="6CCE8C1E" w:rsidR="0093369D" w:rsidRDefault="0093369D" w:rsidP="00CB0734">
      <w:pPr>
        <w:rPr>
          <w:rFonts w:ascii="Agenda-Regular" w:hAnsi="Agenda-Regular"/>
        </w:rPr>
      </w:pPr>
      <w:r>
        <w:rPr>
          <w:rFonts w:ascii="Agenda-Regular" w:hAnsi="Agenda-Regular"/>
        </w:rPr>
        <w:t xml:space="preserve">Key responsibilities of this role include monitoring the </w:t>
      </w:r>
      <w:r w:rsidR="00CE4B0D">
        <w:rPr>
          <w:rFonts w:ascii="Agenda-Regular" w:hAnsi="Agenda-Regular"/>
        </w:rPr>
        <w:t xml:space="preserve">landscape to identify ways to advance health equity through policy; working with existing grantees and partners to support their advocacy </w:t>
      </w:r>
      <w:r w:rsidR="00BD6A0E">
        <w:rPr>
          <w:rFonts w:ascii="Agenda-Regular" w:hAnsi="Agenda-Regular"/>
        </w:rPr>
        <w:t>work and</w:t>
      </w:r>
      <w:r w:rsidR="00CE4B0D">
        <w:rPr>
          <w:rFonts w:ascii="Agenda-Regular" w:hAnsi="Agenda-Regular"/>
        </w:rPr>
        <w:t xml:space="preserve"> identifying </w:t>
      </w:r>
      <w:r w:rsidR="00FC3ED9">
        <w:rPr>
          <w:rFonts w:ascii="Agenda-Regular" w:hAnsi="Agenda-Regular"/>
        </w:rPr>
        <w:t xml:space="preserve">potential new grantees and advocacy partners; working with the grantmaking and communications teams to </w:t>
      </w:r>
      <w:r w:rsidR="0034237F">
        <w:rPr>
          <w:rFonts w:ascii="Agenda-Regular" w:hAnsi="Agenda-Regular"/>
        </w:rPr>
        <w:t>identify holistic approaches to achieving the foundation’s goals</w:t>
      </w:r>
      <w:r w:rsidR="008A2527">
        <w:rPr>
          <w:rFonts w:ascii="Agenda-Regular" w:hAnsi="Agenda-Regular"/>
        </w:rPr>
        <w:t xml:space="preserve">; and </w:t>
      </w:r>
      <w:r w:rsidR="008A2527" w:rsidRPr="00BD5D2F">
        <w:rPr>
          <w:rFonts w:ascii="Agenda-Regular" w:hAnsi="Agenda-Regular"/>
        </w:rPr>
        <w:t>maintaining strong relationships with</w:t>
      </w:r>
      <w:r w:rsidR="008A2527">
        <w:rPr>
          <w:rFonts w:ascii="Agenda-Regular" w:hAnsi="Agenda-Regular"/>
        </w:rPr>
        <w:t xml:space="preserve"> policymakers, advocacy grantees</w:t>
      </w:r>
      <w:r w:rsidR="008A2527" w:rsidRPr="00BD5D2F">
        <w:rPr>
          <w:rFonts w:ascii="Agenda-Regular" w:hAnsi="Agenda-Regular"/>
        </w:rPr>
        <w:t xml:space="preserve"> and other constituents</w:t>
      </w:r>
      <w:r w:rsidR="0034237F">
        <w:rPr>
          <w:rFonts w:ascii="Agenda-Regular" w:hAnsi="Agenda-Regular"/>
        </w:rPr>
        <w:t>.</w:t>
      </w:r>
      <w:r w:rsidR="0016108D">
        <w:rPr>
          <w:rFonts w:ascii="Agenda-Regular" w:hAnsi="Agenda-Regular"/>
        </w:rPr>
        <w:t xml:space="preserve"> </w:t>
      </w:r>
    </w:p>
    <w:p w14:paraId="47E2A477" w14:textId="77777777" w:rsidR="0093369D" w:rsidRDefault="0093369D" w:rsidP="00CB0734">
      <w:pPr>
        <w:rPr>
          <w:rFonts w:ascii="Agenda-Regular" w:hAnsi="Agenda-Regular"/>
        </w:rPr>
      </w:pPr>
    </w:p>
    <w:p w14:paraId="434D493F" w14:textId="368E0242" w:rsidR="00074ED9" w:rsidRDefault="001E5F45" w:rsidP="00CB0734">
      <w:pPr>
        <w:rPr>
          <w:rFonts w:ascii="Agenda-Regular" w:hAnsi="Agenda-Regular"/>
        </w:rPr>
      </w:pPr>
      <w:r>
        <w:rPr>
          <w:rFonts w:ascii="Agenda-Regular" w:hAnsi="Agenda-Regular"/>
        </w:rPr>
        <w:t>Someone who is successful in this role will</w:t>
      </w:r>
      <w:r w:rsidR="00074ED9">
        <w:rPr>
          <w:rFonts w:ascii="Agenda-Regular" w:hAnsi="Agenda-Regular"/>
        </w:rPr>
        <w:t>:</w:t>
      </w:r>
    </w:p>
    <w:p w14:paraId="7E785FD0" w14:textId="6896DA0E" w:rsidR="00074ED9" w:rsidRDefault="00E102EB" w:rsidP="00074ED9">
      <w:pPr>
        <w:pStyle w:val="ListParagraph"/>
        <w:numPr>
          <w:ilvl w:val="0"/>
          <w:numId w:val="9"/>
        </w:numPr>
        <w:rPr>
          <w:rFonts w:ascii="Agenda-Regular" w:hAnsi="Agenda-Regular"/>
        </w:rPr>
      </w:pPr>
      <w:r>
        <w:rPr>
          <w:rFonts w:ascii="Agenda-Regular" w:hAnsi="Agenda-Regular"/>
        </w:rPr>
        <w:t>Be p</w:t>
      </w:r>
      <w:r w:rsidR="001E5F45" w:rsidRPr="00391F12">
        <w:rPr>
          <w:rFonts w:ascii="Agenda-Regular" w:hAnsi="Agenda-Regular"/>
        </w:rPr>
        <w:t xml:space="preserve">assionate about racial </w:t>
      </w:r>
      <w:r w:rsidR="00CF65AA" w:rsidRPr="00391F12">
        <w:rPr>
          <w:rFonts w:ascii="Agenda-Regular" w:hAnsi="Agenda-Regular"/>
        </w:rPr>
        <w:t xml:space="preserve">equity and </w:t>
      </w:r>
      <w:r w:rsidR="007E5F71" w:rsidRPr="00391F12">
        <w:rPr>
          <w:rFonts w:ascii="Agenda-Regular" w:hAnsi="Agenda-Regular"/>
        </w:rPr>
        <w:t>understand</w:t>
      </w:r>
      <w:r w:rsidR="00AC2148">
        <w:rPr>
          <w:rFonts w:ascii="Agenda-Regular" w:hAnsi="Agenda-Regular"/>
        </w:rPr>
        <w:t>s</w:t>
      </w:r>
      <w:r w:rsidR="00CF65AA" w:rsidRPr="00391F12">
        <w:rPr>
          <w:rFonts w:ascii="Agenda-Regular" w:hAnsi="Agenda-Regular"/>
        </w:rPr>
        <w:t xml:space="preserve"> how health disparities impact communities of color in Connecticu</w:t>
      </w:r>
      <w:r w:rsidR="00074ED9">
        <w:rPr>
          <w:rFonts w:ascii="Agenda-Regular" w:hAnsi="Agenda-Regular"/>
        </w:rPr>
        <w:t>t</w:t>
      </w:r>
    </w:p>
    <w:p w14:paraId="0C2D77E6" w14:textId="7E383482" w:rsidR="00074ED9" w:rsidRDefault="00E102EB" w:rsidP="00074ED9">
      <w:pPr>
        <w:pStyle w:val="ListParagraph"/>
        <w:numPr>
          <w:ilvl w:val="0"/>
          <w:numId w:val="9"/>
        </w:numPr>
        <w:rPr>
          <w:rFonts w:ascii="Agenda-Regular" w:hAnsi="Agenda-Regular"/>
        </w:rPr>
      </w:pPr>
      <w:r>
        <w:rPr>
          <w:rFonts w:ascii="Agenda-Regular" w:hAnsi="Agenda-Regular"/>
        </w:rPr>
        <w:t>Feel c</w:t>
      </w:r>
      <w:r w:rsidR="00802D7A" w:rsidRPr="00391F12">
        <w:rPr>
          <w:rFonts w:ascii="Agenda-Regular" w:hAnsi="Agenda-Regular"/>
        </w:rPr>
        <w:t>omfortable navigating the state legislative process</w:t>
      </w:r>
      <w:r w:rsidR="00DC59FA">
        <w:rPr>
          <w:rFonts w:ascii="Agenda-Regular" w:hAnsi="Agenda-Regular"/>
        </w:rPr>
        <w:t xml:space="preserve"> and </w:t>
      </w:r>
      <w:r w:rsidR="00421FF1">
        <w:rPr>
          <w:rFonts w:ascii="Agenda-Regular" w:hAnsi="Agenda-Regular"/>
        </w:rPr>
        <w:t xml:space="preserve">understands how things work within state agencies and systems </w:t>
      </w:r>
    </w:p>
    <w:p w14:paraId="56243A91" w14:textId="2A358D5E" w:rsidR="00074ED9" w:rsidRDefault="00E102EB" w:rsidP="00074ED9">
      <w:pPr>
        <w:pStyle w:val="ListParagraph"/>
        <w:numPr>
          <w:ilvl w:val="0"/>
          <w:numId w:val="9"/>
        </w:numPr>
        <w:rPr>
          <w:rFonts w:ascii="Agenda-Regular" w:hAnsi="Agenda-Regular"/>
        </w:rPr>
      </w:pPr>
      <w:r>
        <w:rPr>
          <w:rFonts w:ascii="Agenda-Regular" w:hAnsi="Agenda-Regular"/>
        </w:rPr>
        <w:t>C</w:t>
      </w:r>
      <w:r w:rsidR="003862CA">
        <w:rPr>
          <w:rFonts w:ascii="Agenda-Regular" w:hAnsi="Agenda-Regular"/>
        </w:rPr>
        <w:t xml:space="preserve">ultivate </w:t>
      </w:r>
      <w:r w:rsidR="00BF4293" w:rsidRPr="00421FF1">
        <w:rPr>
          <w:rFonts w:ascii="Agenda-Regular" w:hAnsi="Agenda-Regular"/>
        </w:rPr>
        <w:t xml:space="preserve">relationships with </w:t>
      </w:r>
      <w:r w:rsidR="00DB034C">
        <w:rPr>
          <w:rFonts w:ascii="Agenda-Regular" w:hAnsi="Agenda-Regular"/>
        </w:rPr>
        <w:t xml:space="preserve">grassroots and </w:t>
      </w:r>
      <w:proofErr w:type="spellStart"/>
      <w:r w:rsidR="00DB034C">
        <w:rPr>
          <w:rFonts w:ascii="Agenda-Regular" w:hAnsi="Agenda-Regular"/>
        </w:rPr>
        <w:t>grasstops</w:t>
      </w:r>
      <w:proofErr w:type="spellEnd"/>
      <w:r w:rsidR="00DB034C">
        <w:rPr>
          <w:rFonts w:ascii="Agenda-Regular" w:hAnsi="Agenda-Regular"/>
        </w:rPr>
        <w:t xml:space="preserve"> </w:t>
      </w:r>
      <w:r w:rsidR="00BF4293" w:rsidRPr="00421FF1">
        <w:rPr>
          <w:rFonts w:ascii="Agenda-Regular" w:hAnsi="Agenda-Regular"/>
        </w:rPr>
        <w:t xml:space="preserve">advocates </w:t>
      </w:r>
    </w:p>
    <w:p w14:paraId="79F157EE" w14:textId="4E619FB8" w:rsidR="00AC2148" w:rsidRDefault="00E102EB" w:rsidP="00074ED9">
      <w:pPr>
        <w:pStyle w:val="ListParagraph"/>
        <w:numPr>
          <w:ilvl w:val="0"/>
          <w:numId w:val="9"/>
        </w:numPr>
        <w:rPr>
          <w:rFonts w:ascii="Agenda-Regular" w:hAnsi="Agenda-Regular"/>
        </w:rPr>
      </w:pPr>
      <w:r>
        <w:rPr>
          <w:rFonts w:ascii="Agenda-Regular" w:hAnsi="Agenda-Regular"/>
        </w:rPr>
        <w:t>C</w:t>
      </w:r>
      <w:r w:rsidR="00391F12">
        <w:rPr>
          <w:rFonts w:ascii="Agenda-Regular" w:hAnsi="Agenda-Regular"/>
        </w:rPr>
        <w:t>ontribute to</w:t>
      </w:r>
      <w:r w:rsidR="008B5C65">
        <w:rPr>
          <w:rFonts w:ascii="Agenda-Regular" w:hAnsi="Agenda-Regular"/>
        </w:rPr>
        <w:t xml:space="preserve"> r</w:t>
      </w:r>
      <w:r w:rsidR="00CA57AC">
        <w:rPr>
          <w:rFonts w:ascii="Agenda-Regular" w:hAnsi="Agenda-Regular"/>
        </w:rPr>
        <w:t xml:space="preserve">esearch and communications </w:t>
      </w:r>
      <w:r w:rsidR="008B5C65">
        <w:rPr>
          <w:rFonts w:ascii="Agenda-Regular" w:hAnsi="Agenda-Regular"/>
        </w:rPr>
        <w:t>strateg</w:t>
      </w:r>
      <w:r w:rsidR="00391F12">
        <w:rPr>
          <w:rFonts w:ascii="Agenda-Regular" w:hAnsi="Agenda-Regular"/>
        </w:rPr>
        <w:t>y</w:t>
      </w:r>
      <w:r w:rsidR="008B5C65">
        <w:rPr>
          <w:rFonts w:ascii="Agenda-Regular" w:hAnsi="Agenda-Regular"/>
        </w:rPr>
        <w:t xml:space="preserve"> to encourage systems change</w:t>
      </w:r>
    </w:p>
    <w:p w14:paraId="0E595FCF" w14:textId="3BD48B46" w:rsidR="00CA57AC" w:rsidRDefault="00B57215" w:rsidP="00074ED9">
      <w:pPr>
        <w:pStyle w:val="ListParagraph"/>
        <w:numPr>
          <w:ilvl w:val="0"/>
          <w:numId w:val="9"/>
        </w:numPr>
        <w:rPr>
          <w:rFonts w:ascii="Agenda-Regular" w:hAnsi="Agenda-Regular"/>
        </w:rPr>
      </w:pPr>
      <w:r>
        <w:rPr>
          <w:rFonts w:ascii="Agenda-Regular" w:hAnsi="Agenda-Regular"/>
        </w:rPr>
        <w:t>Enjoy working closely with others</w:t>
      </w:r>
    </w:p>
    <w:p w14:paraId="0A13577E" w14:textId="23DD1DDA" w:rsidR="00EB7F3D" w:rsidRDefault="00EB7F3D" w:rsidP="00BD6A0E">
      <w:pPr>
        <w:pStyle w:val="ListParagraph"/>
      </w:pPr>
    </w:p>
    <w:p w14:paraId="118C782C" w14:textId="77777777" w:rsidR="00CB0734" w:rsidRPr="00BD5D2F" w:rsidRDefault="00CB0734" w:rsidP="00CB0734">
      <w:pPr>
        <w:rPr>
          <w:rFonts w:ascii="Agenda-Regular" w:hAnsi="Agenda-Regular"/>
        </w:rPr>
      </w:pPr>
    </w:p>
    <w:p w14:paraId="54EADB24" w14:textId="1F7F1557" w:rsidR="00CB0734" w:rsidRDefault="00CB0734" w:rsidP="00CB0734">
      <w:pPr>
        <w:rPr>
          <w:rFonts w:ascii="Agenda-Regular" w:hAnsi="Agenda-Regular"/>
          <w:b/>
        </w:rPr>
      </w:pPr>
      <w:r w:rsidRPr="00D063F9">
        <w:rPr>
          <w:rFonts w:ascii="Agenda-Regular" w:hAnsi="Agenda-Regular"/>
          <w:b/>
          <w:sz w:val="28"/>
          <w:szCs w:val="28"/>
        </w:rPr>
        <w:t>Key Responsibilities</w:t>
      </w:r>
      <w:r w:rsidRPr="00BD5D2F">
        <w:rPr>
          <w:rFonts w:ascii="Agenda-Regular" w:hAnsi="Agenda-Regular"/>
          <w:b/>
        </w:rPr>
        <w:t>:</w:t>
      </w:r>
    </w:p>
    <w:p w14:paraId="6DEE327D" w14:textId="206110A2" w:rsidR="00C34122" w:rsidRDefault="00C34122" w:rsidP="00C34122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t>Develop strategies and approaches to actualize the foundation’s mission and strategic plan through public policy</w:t>
      </w:r>
    </w:p>
    <w:p w14:paraId="46C7D80A" w14:textId="4225843A" w:rsidR="00867D92" w:rsidRPr="00BD6A0E" w:rsidRDefault="00AC2148" w:rsidP="00C34122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lastRenderedPageBreak/>
        <w:t>Draft</w:t>
      </w:r>
      <w:r w:rsidRPr="00BD6A0E">
        <w:rPr>
          <w:rFonts w:ascii="Agenda-Regular" w:hAnsi="Agenda-Regular"/>
        </w:rPr>
        <w:t xml:space="preserve"> </w:t>
      </w:r>
      <w:r w:rsidR="00867D92" w:rsidRPr="00BD6A0E">
        <w:rPr>
          <w:rFonts w:ascii="Agenda-Regular" w:hAnsi="Agenda-Regular"/>
        </w:rPr>
        <w:t xml:space="preserve">an annual policy agenda which outlines the </w:t>
      </w:r>
      <w:r w:rsidR="00F215C8" w:rsidRPr="00BD6A0E">
        <w:rPr>
          <w:rFonts w:ascii="Agenda-Regular" w:hAnsi="Agenda-Regular"/>
        </w:rPr>
        <w:t>areas of focus and opportunity</w:t>
      </w:r>
      <w:r w:rsidR="00867D92" w:rsidRPr="00BD6A0E">
        <w:rPr>
          <w:rFonts w:ascii="Agenda-Regular" w:hAnsi="Agenda-Regular"/>
        </w:rPr>
        <w:t xml:space="preserve"> during a legislative session</w:t>
      </w:r>
    </w:p>
    <w:p w14:paraId="6613E10B" w14:textId="77777777" w:rsidR="00C34122" w:rsidRPr="00D1432A" w:rsidRDefault="00C34122" w:rsidP="00C34122">
      <w:pPr>
        <w:numPr>
          <w:ilvl w:val="0"/>
          <w:numId w:val="3"/>
        </w:numPr>
        <w:rPr>
          <w:rFonts w:ascii="Agenda-Regular" w:hAnsi="Agenda-Regular"/>
        </w:rPr>
      </w:pPr>
      <w:r w:rsidRPr="00BD5D2F">
        <w:rPr>
          <w:rFonts w:ascii="Agenda-Regular" w:hAnsi="Agenda-Regular"/>
        </w:rPr>
        <w:t xml:space="preserve">Identify and respond to emerging health policy issues that are </w:t>
      </w:r>
      <w:r>
        <w:rPr>
          <w:rFonts w:ascii="Agenda-Regular" w:hAnsi="Agenda-Regular"/>
        </w:rPr>
        <w:t xml:space="preserve">pertinent to </w:t>
      </w:r>
      <w:r w:rsidRPr="00BD5D2F">
        <w:rPr>
          <w:rFonts w:ascii="Agenda-Regular" w:hAnsi="Agenda-Regular"/>
        </w:rPr>
        <w:t xml:space="preserve">the foundation’s </w:t>
      </w:r>
      <w:r>
        <w:rPr>
          <w:rFonts w:ascii="Agenda-Regular" w:hAnsi="Agenda-Regular"/>
        </w:rPr>
        <w:t>objectives</w:t>
      </w:r>
    </w:p>
    <w:p w14:paraId="23AD48AD" w14:textId="77777777" w:rsidR="00C34122" w:rsidRPr="007909E7" w:rsidRDefault="00C34122" w:rsidP="00C34122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t>Oversee monitoring of state and federal h</w:t>
      </w:r>
      <w:r w:rsidRPr="00BD5D2F">
        <w:rPr>
          <w:rFonts w:ascii="Agenda-Regular" w:hAnsi="Agenda-Regular"/>
        </w:rPr>
        <w:t>ealth policy activities related to public financing</w:t>
      </w:r>
      <w:r>
        <w:rPr>
          <w:rFonts w:ascii="Agenda-Regular" w:hAnsi="Agenda-Regular"/>
        </w:rPr>
        <w:t>, health reform, regulations, legislation,</w:t>
      </w:r>
      <w:r w:rsidRPr="00BD5D2F">
        <w:rPr>
          <w:rFonts w:ascii="Agenda-Regular" w:hAnsi="Agenda-Regular"/>
        </w:rPr>
        <w:t xml:space="preserve"> and the foundation’s priority areas</w:t>
      </w:r>
    </w:p>
    <w:p w14:paraId="20CC4E25" w14:textId="58DE9225" w:rsidR="00F215C8" w:rsidRPr="009A515B" w:rsidRDefault="00C34122" w:rsidP="00C34122">
      <w:pPr>
        <w:numPr>
          <w:ilvl w:val="0"/>
          <w:numId w:val="3"/>
        </w:numPr>
        <w:rPr>
          <w:rFonts w:ascii="Agenda-Regular" w:hAnsi="Agenda-Regular"/>
        </w:rPr>
      </w:pPr>
      <w:r w:rsidRPr="00BD5D2F">
        <w:rPr>
          <w:rFonts w:ascii="Agenda-Regular" w:hAnsi="Agenda-Regular"/>
        </w:rPr>
        <w:t xml:space="preserve">Cultivate strong </w:t>
      </w:r>
      <w:r>
        <w:rPr>
          <w:rFonts w:ascii="Agenda-Regular" w:hAnsi="Agenda-Regular"/>
        </w:rPr>
        <w:t>relationships</w:t>
      </w:r>
      <w:r w:rsidRPr="00BD5D2F">
        <w:rPr>
          <w:rFonts w:ascii="Agenda-Regular" w:hAnsi="Agenda-Regular"/>
        </w:rPr>
        <w:t xml:space="preserve"> with select branches of government, </w:t>
      </w:r>
      <w:r>
        <w:rPr>
          <w:rFonts w:ascii="Agenda-Regular" w:hAnsi="Agenda-Regular"/>
        </w:rPr>
        <w:t xml:space="preserve">the </w:t>
      </w:r>
      <w:r w:rsidRPr="00BD5D2F">
        <w:rPr>
          <w:rFonts w:ascii="Agenda-Regular" w:hAnsi="Agenda-Regular"/>
        </w:rPr>
        <w:t xml:space="preserve">health community, </w:t>
      </w:r>
      <w:r>
        <w:rPr>
          <w:rFonts w:ascii="Agenda-Regular" w:hAnsi="Agenda-Regular"/>
        </w:rPr>
        <w:t xml:space="preserve">advocates, </w:t>
      </w:r>
      <w:r w:rsidRPr="00BD5D2F">
        <w:rPr>
          <w:rFonts w:ascii="Agenda-Regular" w:hAnsi="Agenda-Regular"/>
        </w:rPr>
        <w:t>grantees</w:t>
      </w:r>
      <w:r>
        <w:rPr>
          <w:rFonts w:ascii="Agenda-Regular" w:hAnsi="Agenda-Regular"/>
        </w:rPr>
        <w:t>,</w:t>
      </w:r>
      <w:r w:rsidRPr="00BD5D2F">
        <w:rPr>
          <w:rFonts w:ascii="Agenda-Regular" w:hAnsi="Agenda-Regular"/>
        </w:rPr>
        <w:t xml:space="preserve"> and other funders</w:t>
      </w:r>
      <w:r>
        <w:rPr>
          <w:rFonts w:ascii="Agenda-Regular" w:hAnsi="Agenda-Regular"/>
        </w:rPr>
        <w:t>, including providing technical assistance to CT Health grantees and partners</w:t>
      </w:r>
    </w:p>
    <w:p w14:paraId="15921BD2" w14:textId="608C2B07" w:rsidR="00C34122" w:rsidRPr="00F215C8" w:rsidRDefault="00526D2E" w:rsidP="00F215C8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t>Work collaboratively</w:t>
      </w:r>
      <w:r w:rsidRPr="00F215C8">
        <w:rPr>
          <w:rFonts w:ascii="Agenda-Regular" w:hAnsi="Agenda-Regular"/>
        </w:rPr>
        <w:t xml:space="preserve"> </w:t>
      </w:r>
      <w:r>
        <w:rPr>
          <w:rFonts w:ascii="Agenda-Regular" w:hAnsi="Agenda-Regular"/>
        </w:rPr>
        <w:t>to</w:t>
      </w:r>
      <w:r w:rsidR="00C34122" w:rsidRPr="00F215C8">
        <w:rPr>
          <w:rFonts w:ascii="Agenda-Regular" w:hAnsi="Agenda-Regular"/>
        </w:rPr>
        <w:t xml:space="preserve"> develop and execut</w:t>
      </w:r>
      <w:r>
        <w:rPr>
          <w:rFonts w:ascii="Agenda-Regular" w:hAnsi="Agenda-Regular"/>
        </w:rPr>
        <w:t>e</w:t>
      </w:r>
      <w:r w:rsidR="00C34122" w:rsidRPr="00F215C8">
        <w:rPr>
          <w:rFonts w:ascii="Agenda-Regular" w:hAnsi="Agenda-Regular"/>
        </w:rPr>
        <w:t xml:space="preserve"> public policy-related research and educational briefing events</w:t>
      </w:r>
    </w:p>
    <w:p w14:paraId="2141FFB6" w14:textId="77777777" w:rsidR="00C34122" w:rsidRPr="004001CE" w:rsidRDefault="00C34122" w:rsidP="00C34122">
      <w:pPr>
        <w:numPr>
          <w:ilvl w:val="0"/>
          <w:numId w:val="3"/>
        </w:numPr>
        <w:rPr>
          <w:rFonts w:ascii="Agenda-Regular" w:hAnsi="Agenda-Regular"/>
        </w:rPr>
      </w:pPr>
      <w:r w:rsidRPr="00EF33A0">
        <w:rPr>
          <w:rFonts w:ascii="Agenda-Regular" w:hAnsi="Agenda-Regular"/>
        </w:rPr>
        <w:t>Organize</w:t>
      </w:r>
      <w:r>
        <w:rPr>
          <w:rFonts w:ascii="Agenda-Regular" w:hAnsi="Agenda-Regular"/>
        </w:rPr>
        <w:t xml:space="preserve"> and</w:t>
      </w:r>
      <w:r w:rsidRPr="00EF33A0">
        <w:rPr>
          <w:rFonts w:ascii="Agenda-Regular" w:hAnsi="Agenda-Regular"/>
        </w:rPr>
        <w:t xml:space="preserve"> facilitate </w:t>
      </w:r>
      <w:r>
        <w:rPr>
          <w:rFonts w:ascii="Agenda-Regular" w:hAnsi="Agenda-Regular"/>
        </w:rPr>
        <w:t>convenings</w:t>
      </w:r>
      <w:r w:rsidRPr="00EF33A0">
        <w:rPr>
          <w:rFonts w:ascii="Agenda-Regular" w:hAnsi="Agenda-Regular"/>
        </w:rPr>
        <w:t xml:space="preserve"> with </w:t>
      </w:r>
      <w:r w:rsidRPr="001A3CCB">
        <w:rPr>
          <w:rFonts w:ascii="Agenda-Regular" w:hAnsi="Agenda-Regular"/>
        </w:rPr>
        <w:t>experts, stakeholders</w:t>
      </w:r>
      <w:r>
        <w:rPr>
          <w:rFonts w:ascii="Agenda-Regular" w:hAnsi="Agenda-Regular"/>
        </w:rPr>
        <w:t>, grantees,</w:t>
      </w:r>
      <w:r w:rsidRPr="00EF33A0">
        <w:rPr>
          <w:rFonts w:ascii="Agenda-Regular" w:hAnsi="Agenda-Regular"/>
        </w:rPr>
        <w:t xml:space="preserve"> and other partners</w:t>
      </w:r>
      <w:r>
        <w:rPr>
          <w:rFonts w:ascii="Agenda-Regular" w:hAnsi="Agenda-Regular"/>
        </w:rPr>
        <w:t xml:space="preserve"> </w:t>
      </w:r>
    </w:p>
    <w:p w14:paraId="14A31667" w14:textId="5EBF5E7F" w:rsidR="00EB1492" w:rsidRDefault="00EB1492" w:rsidP="00EB1492">
      <w:pPr>
        <w:numPr>
          <w:ilvl w:val="0"/>
          <w:numId w:val="3"/>
        </w:numPr>
        <w:rPr>
          <w:rFonts w:ascii="Agenda-Regular" w:hAnsi="Agenda-Regular"/>
        </w:rPr>
      </w:pPr>
      <w:r w:rsidRPr="00BD5D2F">
        <w:rPr>
          <w:rFonts w:ascii="Agenda-Regular" w:hAnsi="Agenda-Regular"/>
        </w:rPr>
        <w:t>Work with senior management</w:t>
      </w:r>
      <w:r w:rsidR="00875818">
        <w:rPr>
          <w:rFonts w:ascii="Agenda-Regular" w:hAnsi="Agenda-Regular"/>
        </w:rPr>
        <w:t>,</w:t>
      </w:r>
      <w:r w:rsidRPr="00BD5D2F">
        <w:rPr>
          <w:rFonts w:ascii="Agenda-Regular" w:hAnsi="Agenda-Regular"/>
        </w:rPr>
        <w:t xml:space="preserve"> and th</w:t>
      </w:r>
      <w:r w:rsidR="00F9736D">
        <w:rPr>
          <w:rFonts w:ascii="Agenda-Regular" w:hAnsi="Agenda-Regular"/>
        </w:rPr>
        <w:t>e board of directors to develop, execute and evaluat</w:t>
      </w:r>
      <w:r w:rsidR="00EF11B9">
        <w:rPr>
          <w:rFonts w:ascii="Agenda-Regular" w:hAnsi="Agenda-Regular"/>
        </w:rPr>
        <w:t>e</w:t>
      </w:r>
      <w:r w:rsidR="00F9736D">
        <w:rPr>
          <w:rFonts w:ascii="Agenda-Regular" w:hAnsi="Agenda-Regular"/>
        </w:rPr>
        <w:t xml:space="preserve"> </w:t>
      </w:r>
      <w:r w:rsidRPr="00BD5D2F">
        <w:rPr>
          <w:rFonts w:ascii="Agenda-Regular" w:hAnsi="Agenda-Regular"/>
        </w:rPr>
        <w:t xml:space="preserve">the foundation’s </w:t>
      </w:r>
      <w:r w:rsidR="00E4254C">
        <w:rPr>
          <w:rFonts w:ascii="Agenda-Regular" w:hAnsi="Agenda-Regular"/>
        </w:rPr>
        <w:t>policy</w:t>
      </w:r>
      <w:r w:rsidR="00EF11B9">
        <w:rPr>
          <w:rFonts w:ascii="Agenda-Regular" w:hAnsi="Agenda-Regular"/>
        </w:rPr>
        <w:t xml:space="preserve"> strategy</w:t>
      </w:r>
      <w:r w:rsidR="00F9736D">
        <w:rPr>
          <w:rFonts w:ascii="Agenda-Regular" w:hAnsi="Agenda-Regular"/>
        </w:rPr>
        <w:t xml:space="preserve">, </w:t>
      </w:r>
      <w:r w:rsidRPr="00BD5D2F">
        <w:rPr>
          <w:rFonts w:ascii="Agenda-Regular" w:hAnsi="Agenda-Regular"/>
        </w:rPr>
        <w:t>operating plan</w:t>
      </w:r>
      <w:r w:rsidR="00E93FCE">
        <w:rPr>
          <w:rFonts w:ascii="Agenda-Regular" w:hAnsi="Agenda-Regular"/>
        </w:rPr>
        <w:t>,</w:t>
      </w:r>
      <w:r w:rsidRPr="00BD5D2F">
        <w:rPr>
          <w:rFonts w:ascii="Agenda-Regular" w:hAnsi="Agenda-Regular"/>
        </w:rPr>
        <w:t xml:space="preserve"> and associated budget</w:t>
      </w:r>
    </w:p>
    <w:p w14:paraId="2FF62FAF" w14:textId="46F9CDBF" w:rsidR="00D1432A" w:rsidRPr="00D1432A" w:rsidRDefault="005D1912" w:rsidP="00D1432A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t xml:space="preserve">In </w:t>
      </w:r>
      <w:r w:rsidR="00526D2E">
        <w:rPr>
          <w:rFonts w:ascii="Agenda-Regular" w:hAnsi="Agenda-Regular"/>
        </w:rPr>
        <w:t xml:space="preserve">partnership </w:t>
      </w:r>
      <w:r>
        <w:rPr>
          <w:rFonts w:ascii="Agenda-Regular" w:hAnsi="Agenda-Regular"/>
        </w:rPr>
        <w:t xml:space="preserve">with the </w:t>
      </w:r>
      <w:r w:rsidR="00873FE7">
        <w:rPr>
          <w:rFonts w:ascii="Agenda-Regular" w:hAnsi="Agenda-Regular"/>
        </w:rPr>
        <w:t>d</w:t>
      </w:r>
      <w:r>
        <w:rPr>
          <w:rFonts w:ascii="Agenda-Regular" w:hAnsi="Agenda-Regular"/>
        </w:rPr>
        <w:t xml:space="preserve">irector of </w:t>
      </w:r>
      <w:r w:rsidR="00873FE7">
        <w:rPr>
          <w:rFonts w:ascii="Agenda-Regular" w:hAnsi="Agenda-Regular"/>
        </w:rPr>
        <w:t>c</w:t>
      </w:r>
      <w:r>
        <w:rPr>
          <w:rFonts w:ascii="Agenda-Regular" w:hAnsi="Agenda-Regular"/>
        </w:rPr>
        <w:t xml:space="preserve">ommunications and </w:t>
      </w:r>
      <w:r w:rsidR="00873FE7">
        <w:rPr>
          <w:rFonts w:ascii="Agenda-Regular" w:hAnsi="Agenda-Regular"/>
        </w:rPr>
        <w:t>s</w:t>
      </w:r>
      <w:r>
        <w:rPr>
          <w:rFonts w:ascii="Agenda-Regular" w:hAnsi="Agenda-Regular"/>
        </w:rPr>
        <w:t xml:space="preserve">trategic </w:t>
      </w:r>
      <w:r w:rsidR="00C34122">
        <w:rPr>
          <w:rFonts w:ascii="Agenda-Regular" w:hAnsi="Agenda-Regular"/>
        </w:rPr>
        <w:t>i</w:t>
      </w:r>
      <w:r>
        <w:rPr>
          <w:rFonts w:ascii="Agenda-Regular" w:hAnsi="Agenda-Regular"/>
        </w:rPr>
        <w:t>nitiatives</w:t>
      </w:r>
      <w:r w:rsidR="00F549BE">
        <w:rPr>
          <w:rFonts w:ascii="Agenda-Regular" w:hAnsi="Agenda-Regular"/>
        </w:rPr>
        <w:t>,</w:t>
      </w:r>
      <w:r w:rsidR="00F6389C">
        <w:rPr>
          <w:rFonts w:ascii="Agenda-Regular" w:hAnsi="Agenda-Regular"/>
        </w:rPr>
        <w:t xml:space="preserve"> guide the work of </w:t>
      </w:r>
      <w:r w:rsidR="00F215C8">
        <w:rPr>
          <w:rFonts w:ascii="Agenda-Regular" w:hAnsi="Agenda-Regular"/>
        </w:rPr>
        <w:t>the Board</w:t>
      </w:r>
      <w:r w:rsidR="00D1432A">
        <w:rPr>
          <w:rFonts w:ascii="Agenda-Regular" w:hAnsi="Agenda-Regular"/>
        </w:rPr>
        <w:t xml:space="preserve"> and Public Policy </w:t>
      </w:r>
      <w:r w:rsidR="009750C4">
        <w:rPr>
          <w:rFonts w:ascii="Agenda-Regular" w:hAnsi="Agenda-Regular"/>
        </w:rPr>
        <w:t xml:space="preserve">and Communications </w:t>
      </w:r>
      <w:r w:rsidR="00D1432A">
        <w:rPr>
          <w:rFonts w:ascii="Agenda-Regular" w:hAnsi="Agenda-Regular"/>
        </w:rPr>
        <w:t>Committee</w:t>
      </w:r>
    </w:p>
    <w:p w14:paraId="0FB0008E" w14:textId="2D50FF88" w:rsidR="005C3EB4" w:rsidRDefault="004001CE" w:rsidP="005C3EB4">
      <w:pPr>
        <w:numPr>
          <w:ilvl w:val="0"/>
          <w:numId w:val="3"/>
        </w:numPr>
        <w:rPr>
          <w:rFonts w:ascii="Agenda-Regular" w:hAnsi="Agenda-Regular"/>
        </w:rPr>
      </w:pPr>
      <w:r w:rsidRPr="00EF33A0">
        <w:rPr>
          <w:rFonts w:ascii="Agenda-Regular" w:hAnsi="Agenda-Regular"/>
        </w:rPr>
        <w:t>Repr</w:t>
      </w:r>
      <w:r w:rsidR="005C3EB4">
        <w:rPr>
          <w:rFonts w:ascii="Agenda-Regular" w:hAnsi="Agenda-Regular"/>
        </w:rPr>
        <w:t xml:space="preserve">esent </w:t>
      </w:r>
      <w:r w:rsidR="00C761E3">
        <w:rPr>
          <w:rFonts w:ascii="Agenda-Regular" w:hAnsi="Agenda-Regular"/>
        </w:rPr>
        <w:t xml:space="preserve">the </w:t>
      </w:r>
      <w:r w:rsidR="005C3EB4">
        <w:rPr>
          <w:rFonts w:ascii="Agenda-Regular" w:hAnsi="Agenda-Regular"/>
        </w:rPr>
        <w:t>f</w:t>
      </w:r>
      <w:r w:rsidRPr="00EF33A0">
        <w:rPr>
          <w:rFonts w:ascii="Agenda-Regular" w:hAnsi="Agenda-Regular"/>
        </w:rPr>
        <w:t>oundation on advisory committees, steering committees, and working group</w:t>
      </w:r>
      <w:r>
        <w:rPr>
          <w:rFonts w:ascii="Agenda-Regular" w:hAnsi="Agenda-Regular"/>
        </w:rPr>
        <w:t>s</w:t>
      </w:r>
      <w:r w:rsidRPr="00EF33A0">
        <w:rPr>
          <w:rFonts w:ascii="Agenda-Regular" w:hAnsi="Agenda-Regular"/>
        </w:rPr>
        <w:t>, as well as at community and grantee events</w:t>
      </w:r>
    </w:p>
    <w:p w14:paraId="4B1569E2" w14:textId="49D6F294" w:rsidR="00D1432A" w:rsidRDefault="009C44D7" w:rsidP="00D1432A">
      <w:pPr>
        <w:numPr>
          <w:ilvl w:val="0"/>
          <w:numId w:val="3"/>
        </w:numPr>
        <w:rPr>
          <w:rFonts w:ascii="Agenda-Regular" w:hAnsi="Agenda-Regular"/>
        </w:rPr>
      </w:pPr>
      <w:r>
        <w:rPr>
          <w:rFonts w:ascii="Agenda-Regular" w:hAnsi="Agenda-Regular"/>
        </w:rPr>
        <w:t xml:space="preserve">Approach </w:t>
      </w:r>
      <w:r w:rsidR="00392106">
        <w:rPr>
          <w:rFonts w:ascii="Agenda-Regular" w:hAnsi="Agenda-Regular"/>
        </w:rPr>
        <w:t xml:space="preserve">policy and grantmaking work with </w:t>
      </w:r>
      <w:r w:rsidR="00653C9E">
        <w:rPr>
          <w:rFonts w:ascii="Agenda-Regular" w:hAnsi="Agenda-Regular"/>
        </w:rPr>
        <w:t xml:space="preserve">humility and </w:t>
      </w:r>
      <w:r w:rsidR="00804E9C">
        <w:rPr>
          <w:rFonts w:ascii="Agenda-Regular" w:hAnsi="Agenda-Regular"/>
        </w:rPr>
        <w:t>assure that externa</w:t>
      </w:r>
      <w:r w:rsidR="00D1432A" w:rsidRPr="00BD5D2F">
        <w:rPr>
          <w:rFonts w:ascii="Agenda-Regular" w:hAnsi="Agenda-Regular"/>
        </w:rPr>
        <w:t xml:space="preserve">l and internal </w:t>
      </w:r>
      <w:r w:rsidR="00804E9C">
        <w:rPr>
          <w:rFonts w:ascii="Agenda-Regular" w:hAnsi="Agenda-Regular"/>
        </w:rPr>
        <w:t xml:space="preserve">partners </w:t>
      </w:r>
      <w:r w:rsidR="00D1432A" w:rsidRPr="00BD5D2F">
        <w:rPr>
          <w:rFonts w:ascii="Agenda-Regular" w:hAnsi="Agenda-Regular"/>
        </w:rPr>
        <w:t>are treated with respect and</w:t>
      </w:r>
      <w:r w:rsidR="00D1432A">
        <w:rPr>
          <w:rFonts w:ascii="Agenda-Regular" w:hAnsi="Agenda-Regular"/>
        </w:rPr>
        <w:t xml:space="preserve"> </w:t>
      </w:r>
      <w:r w:rsidR="00B40931">
        <w:rPr>
          <w:rFonts w:ascii="Agenda-Regular" w:hAnsi="Agenda-Regular"/>
        </w:rPr>
        <w:t>valued for the expertise they bring to the work</w:t>
      </w:r>
    </w:p>
    <w:p w14:paraId="2C20E2BA" w14:textId="77777777" w:rsidR="00526D2E" w:rsidRDefault="00526D2E" w:rsidP="00526D2E">
      <w:pPr>
        <w:rPr>
          <w:rFonts w:ascii="Agenda-Regular" w:hAnsi="Agenda-Regular"/>
          <w:b/>
          <w:i/>
          <w:u w:val="single"/>
        </w:rPr>
      </w:pPr>
    </w:p>
    <w:p w14:paraId="3360E606" w14:textId="77777777" w:rsidR="003E0144" w:rsidRPr="00526D2E" w:rsidRDefault="003E0144" w:rsidP="00526D2E">
      <w:pPr>
        <w:ind w:left="360"/>
        <w:rPr>
          <w:rFonts w:ascii="Agenda-Regular" w:hAnsi="Agenda-Regular"/>
          <w:b/>
          <w:u w:val="single"/>
        </w:rPr>
      </w:pPr>
    </w:p>
    <w:p w14:paraId="1B826F6A" w14:textId="3B291D96" w:rsidR="00CB0734" w:rsidRPr="003E0144" w:rsidRDefault="00CB0734" w:rsidP="00CB0734">
      <w:pPr>
        <w:rPr>
          <w:rFonts w:ascii="Agenda-Regular" w:hAnsi="Agenda-Regular"/>
          <w:b/>
          <w:sz w:val="28"/>
          <w:szCs w:val="28"/>
        </w:rPr>
      </w:pPr>
      <w:r w:rsidRPr="003E0144">
        <w:rPr>
          <w:rFonts w:ascii="Agenda-Regular" w:hAnsi="Agenda-Regular"/>
          <w:b/>
          <w:sz w:val="28"/>
          <w:szCs w:val="28"/>
        </w:rPr>
        <w:t>Qualifications and skills:</w:t>
      </w:r>
    </w:p>
    <w:p w14:paraId="75F9042E" w14:textId="77777777" w:rsidR="005C3EB4" w:rsidRPr="00BD5D2F" w:rsidRDefault="005C3EB4" w:rsidP="00CB0734">
      <w:pPr>
        <w:rPr>
          <w:rFonts w:ascii="Agenda-Regular" w:hAnsi="Agenda-Regular"/>
        </w:rPr>
      </w:pPr>
    </w:p>
    <w:p w14:paraId="7EE120FA" w14:textId="586A5D82" w:rsidR="00EA3DEF" w:rsidRPr="00EA3DEF" w:rsidRDefault="00EA3DEF" w:rsidP="00EA3DEF">
      <w:pPr>
        <w:numPr>
          <w:ilvl w:val="0"/>
          <w:numId w:val="4"/>
        </w:numPr>
        <w:jc w:val="both"/>
        <w:rPr>
          <w:rFonts w:ascii="Agenda-Regular" w:hAnsi="Agenda-Regular"/>
        </w:rPr>
      </w:pPr>
      <w:r w:rsidRPr="00793A52">
        <w:rPr>
          <w:rFonts w:ascii="Agenda-Regular" w:hAnsi="Agenda-Regular"/>
        </w:rPr>
        <w:t>Demonstrated commitment to racial equity</w:t>
      </w:r>
      <w:r w:rsidR="00225D41">
        <w:rPr>
          <w:rFonts w:ascii="Agenda-Regular" w:hAnsi="Agenda-Regular"/>
        </w:rPr>
        <w:t xml:space="preserve"> and </w:t>
      </w:r>
      <w:r w:rsidRPr="00793A52">
        <w:rPr>
          <w:rFonts w:ascii="Agenda-Regular" w:hAnsi="Agenda-Regular"/>
        </w:rPr>
        <w:t>interest in health equity</w:t>
      </w:r>
    </w:p>
    <w:p w14:paraId="462DF0E1" w14:textId="77777777" w:rsidR="00D73DD1" w:rsidRDefault="00D73DD1" w:rsidP="00D73DD1">
      <w:pPr>
        <w:numPr>
          <w:ilvl w:val="0"/>
          <w:numId w:val="4"/>
        </w:numPr>
        <w:rPr>
          <w:rFonts w:ascii="Agenda-Regular" w:hAnsi="Agenda-Regular"/>
        </w:rPr>
      </w:pPr>
      <w:r w:rsidRPr="00EF33A0">
        <w:rPr>
          <w:rFonts w:ascii="Agenda-Regular" w:hAnsi="Agenda-Regular"/>
        </w:rPr>
        <w:t>Understanding of and commitment to syste</w:t>
      </w:r>
      <w:r>
        <w:rPr>
          <w:rFonts w:ascii="Agenda-Regular" w:hAnsi="Agenda-Regular"/>
        </w:rPr>
        <w:t>ms change</w:t>
      </w:r>
    </w:p>
    <w:p w14:paraId="6D224E45" w14:textId="7B978548" w:rsidR="00811449" w:rsidRPr="00811449" w:rsidRDefault="00DC602B" w:rsidP="00811449">
      <w:pPr>
        <w:numPr>
          <w:ilvl w:val="0"/>
          <w:numId w:val="4"/>
        </w:numPr>
        <w:jc w:val="both"/>
        <w:rPr>
          <w:rFonts w:ascii="Agenda-Regular" w:hAnsi="Agenda-Regular"/>
        </w:rPr>
      </w:pPr>
      <w:r>
        <w:rPr>
          <w:rFonts w:ascii="Agenda-Regular" w:hAnsi="Agenda-Regular"/>
        </w:rPr>
        <w:t>Five or</w:t>
      </w:r>
      <w:r w:rsidR="00811449" w:rsidRPr="00811449">
        <w:rPr>
          <w:rFonts w:ascii="Agenda-Regular" w:hAnsi="Agenda-Regular"/>
        </w:rPr>
        <w:t xml:space="preserve"> more years of experience in public policy, advocacy, government, public affairs, public</w:t>
      </w:r>
    </w:p>
    <w:p w14:paraId="5821AD1E" w14:textId="3EED7608" w:rsidR="00811449" w:rsidRPr="00811449" w:rsidRDefault="00811449" w:rsidP="00D063F9">
      <w:pPr>
        <w:ind w:left="720"/>
        <w:jc w:val="both"/>
        <w:rPr>
          <w:rFonts w:ascii="Agenda-Regular" w:hAnsi="Agenda-Regular"/>
        </w:rPr>
      </w:pPr>
      <w:r w:rsidRPr="00811449">
        <w:rPr>
          <w:rFonts w:ascii="Agenda-Regular" w:hAnsi="Agenda-Regular"/>
        </w:rPr>
        <w:t xml:space="preserve">relations, or a related field; </w:t>
      </w:r>
      <w:r w:rsidR="00CE6123">
        <w:rPr>
          <w:rFonts w:ascii="Agenda-Regular" w:hAnsi="Agenda-Regular"/>
        </w:rPr>
        <w:t>a</w:t>
      </w:r>
      <w:r w:rsidRPr="00811449">
        <w:rPr>
          <w:rFonts w:ascii="Agenda-Regular" w:hAnsi="Agenda-Regular"/>
        </w:rPr>
        <w:t xml:space="preserve"> background in advocacy</w:t>
      </w:r>
      <w:r w:rsidR="00CE6123">
        <w:rPr>
          <w:rFonts w:ascii="Agenda-Regular" w:hAnsi="Agenda-Regular"/>
        </w:rPr>
        <w:t xml:space="preserve"> desirable</w:t>
      </w:r>
    </w:p>
    <w:p w14:paraId="1610948B" w14:textId="7C4CFC41" w:rsidR="00A74309" w:rsidRDefault="00811449" w:rsidP="00D063F9">
      <w:pPr>
        <w:numPr>
          <w:ilvl w:val="0"/>
          <w:numId w:val="4"/>
        </w:numPr>
        <w:jc w:val="both"/>
        <w:rPr>
          <w:rFonts w:ascii="Agenda-Regular" w:hAnsi="Agenda-Regular"/>
        </w:rPr>
      </w:pPr>
      <w:r w:rsidRPr="00811449">
        <w:rPr>
          <w:rFonts w:ascii="Agenda-Regular" w:hAnsi="Agenda-Regular"/>
        </w:rPr>
        <w:t>Expertise in</w:t>
      </w:r>
      <w:r w:rsidR="00A74309">
        <w:rPr>
          <w:rFonts w:ascii="Agenda-Regular" w:hAnsi="Agenda-Regular"/>
        </w:rPr>
        <w:t xml:space="preserve"> </w:t>
      </w:r>
      <w:r w:rsidRPr="00A74309">
        <w:rPr>
          <w:rFonts w:ascii="Agenda-Regular" w:hAnsi="Agenda-Regular"/>
        </w:rPr>
        <w:t>health care or public health</w:t>
      </w:r>
      <w:r w:rsidR="00561165">
        <w:rPr>
          <w:rFonts w:ascii="Agenda-Regular" w:hAnsi="Agenda-Regular"/>
        </w:rPr>
        <w:t xml:space="preserve">; </w:t>
      </w:r>
      <w:r w:rsidRPr="00A74309">
        <w:rPr>
          <w:rFonts w:ascii="Agenda-Regular" w:hAnsi="Agenda-Regular"/>
        </w:rPr>
        <w:t>an understanding of the changing landscape of health reform nationally and in Connecticut is a</w:t>
      </w:r>
      <w:r w:rsidR="00A74309">
        <w:rPr>
          <w:rFonts w:ascii="Agenda-Regular" w:hAnsi="Agenda-Regular"/>
        </w:rPr>
        <w:t xml:space="preserve"> </w:t>
      </w:r>
      <w:r w:rsidRPr="00A74309">
        <w:rPr>
          <w:rFonts w:ascii="Agenda-Regular" w:hAnsi="Agenda-Regular"/>
        </w:rPr>
        <w:t>plus</w:t>
      </w:r>
    </w:p>
    <w:p w14:paraId="172803A5" w14:textId="3FE99EA1" w:rsidR="004948A5" w:rsidRDefault="004948A5" w:rsidP="004948A5">
      <w:pPr>
        <w:numPr>
          <w:ilvl w:val="0"/>
          <w:numId w:val="4"/>
        </w:numPr>
        <w:rPr>
          <w:rFonts w:ascii="Agenda-Regular" w:hAnsi="Agenda-Regular"/>
        </w:rPr>
      </w:pPr>
      <w:r w:rsidRPr="00BD5D2F">
        <w:rPr>
          <w:rFonts w:ascii="Agenda-Regular" w:hAnsi="Agenda-Regular"/>
        </w:rPr>
        <w:t>Experience with the publi</w:t>
      </w:r>
      <w:r>
        <w:rPr>
          <w:rFonts w:ascii="Agenda-Regular" w:hAnsi="Agenda-Regular"/>
        </w:rPr>
        <w:t xml:space="preserve">c officials, </w:t>
      </w:r>
      <w:r w:rsidRPr="00BD5D2F">
        <w:rPr>
          <w:rFonts w:ascii="Agenda-Regular" w:hAnsi="Agenda-Regular"/>
        </w:rPr>
        <w:t xml:space="preserve">and the health </w:t>
      </w:r>
      <w:r>
        <w:rPr>
          <w:rFonts w:ascii="Agenda-Regular" w:hAnsi="Agenda-Regular"/>
        </w:rPr>
        <w:t>care</w:t>
      </w:r>
      <w:r w:rsidR="008B2620">
        <w:rPr>
          <w:rFonts w:ascii="Agenda-Regular" w:hAnsi="Agenda-Regular"/>
        </w:rPr>
        <w:t>, p</w:t>
      </w:r>
      <w:r>
        <w:rPr>
          <w:rFonts w:ascii="Agenda-Regular" w:hAnsi="Agenda-Regular"/>
        </w:rPr>
        <w:t>ublic health</w:t>
      </w:r>
      <w:r w:rsidR="008B2620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non-profit</w:t>
      </w:r>
      <w:r w:rsidR="008B2620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>advocacy</w:t>
      </w:r>
      <w:r w:rsidR="008B2620">
        <w:rPr>
          <w:rFonts w:ascii="Agenda-Regular" w:hAnsi="Agenda-Regular"/>
        </w:rPr>
        <w:t xml:space="preserve">, </w:t>
      </w:r>
      <w:r>
        <w:rPr>
          <w:rFonts w:ascii="Agenda-Regular" w:hAnsi="Agenda-Regular"/>
        </w:rPr>
        <w:t xml:space="preserve">and funder </w:t>
      </w:r>
      <w:r w:rsidRPr="00BD5D2F">
        <w:rPr>
          <w:rFonts w:ascii="Agenda-Regular" w:hAnsi="Agenda-Regular"/>
        </w:rPr>
        <w:t>communi</w:t>
      </w:r>
      <w:r>
        <w:rPr>
          <w:rFonts w:ascii="Agenda-Regular" w:hAnsi="Agenda-Regular"/>
        </w:rPr>
        <w:t>ties</w:t>
      </w:r>
    </w:p>
    <w:p w14:paraId="76FAC694" w14:textId="77777777" w:rsidR="004001CE" w:rsidRPr="004001CE" w:rsidRDefault="004001CE" w:rsidP="00AB2DDD">
      <w:pPr>
        <w:numPr>
          <w:ilvl w:val="0"/>
          <w:numId w:val="4"/>
        </w:numPr>
        <w:rPr>
          <w:rFonts w:ascii="Agenda-Regular" w:hAnsi="Agenda-Regular"/>
        </w:rPr>
      </w:pPr>
      <w:r w:rsidRPr="00EF33A0">
        <w:rPr>
          <w:rFonts w:ascii="Agenda-Regular" w:hAnsi="Agenda-Regular"/>
        </w:rPr>
        <w:t>Ability to work independently and in teams and to inspire others to work toward achieving common goals</w:t>
      </w:r>
    </w:p>
    <w:p w14:paraId="0DA11561" w14:textId="3A7866FA" w:rsidR="00CB0734" w:rsidRPr="00811449" w:rsidRDefault="004001CE" w:rsidP="00811449">
      <w:pPr>
        <w:numPr>
          <w:ilvl w:val="0"/>
          <w:numId w:val="4"/>
        </w:numPr>
        <w:rPr>
          <w:rFonts w:ascii="Agenda-Regular" w:hAnsi="Agenda-Regular"/>
        </w:rPr>
      </w:pPr>
      <w:r>
        <w:rPr>
          <w:rFonts w:ascii="Agenda-Regular" w:hAnsi="Agenda-Regular"/>
        </w:rPr>
        <w:t>Excellent</w:t>
      </w:r>
      <w:r w:rsidRPr="00EF33A0">
        <w:rPr>
          <w:rFonts w:ascii="Agenda-Regular" w:hAnsi="Agenda-Regular"/>
        </w:rPr>
        <w:t xml:space="preserve"> written </w:t>
      </w:r>
      <w:r w:rsidR="004376AB">
        <w:rPr>
          <w:rFonts w:ascii="Agenda-Regular" w:hAnsi="Agenda-Regular"/>
        </w:rPr>
        <w:t>and verbal communication skills</w:t>
      </w:r>
      <w:r w:rsidR="00811449">
        <w:rPr>
          <w:rFonts w:ascii="Agenda-Regular" w:hAnsi="Agenda-Regular"/>
        </w:rPr>
        <w:t>, e</w:t>
      </w:r>
      <w:r w:rsidR="00811449" w:rsidRPr="00811449">
        <w:rPr>
          <w:rFonts w:ascii="Agenda-Regular" w:hAnsi="Agenda-Regular"/>
        </w:rPr>
        <w:t xml:space="preserve">xceptional public speaking skills and comfort </w:t>
      </w:r>
      <w:r w:rsidR="00526D2E">
        <w:rPr>
          <w:rFonts w:ascii="Agenda-Regular" w:hAnsi="Agenda-Regular"/>
        </w:rPr>
        <w:t>representing</w:t>
      </w:r>
      <w:r w:rsidR="00526D2E" w:rsidRPr="00811449">
        <w:rPr>
          <w:rFonts w:ascii="Agenda-Regular" w:hAnsi="Agenda-Regular"/>
        </w:rPr>
        <w:t xml:space="preserve"> </w:t>
      </w:r>
      <w:r w:rsidR="00811449" w:rsidRPr="00811449">
        <w:rPr>
          <w:rFonts w:ascii="Agenda-Regular" w:hAnsi="Agenda-Regular"/>
        </w:rPr>
        <w:t>the</w:t>
      </w:r>
      <w:r w:rsidR="00811449">
        <w:rPr>
          <w:rFonts w:ascii="Agenda-Regular" w:hAnsi="Agenda-Regular"/>
        </w:rPr>
        <w:t xml:space="preserve"> </w:t>
      </w:r>
      <w:r w:rsidR="00D55777">
        <w:rPr>
          <w:rFonts w:ascii="Agenda-Regular" w:hAnsi="Agenda-Regular"/>
        </w:rPr>
        <w:t>f</w:t>
      </w:r>
      <w:r w:rsidR="00811449" w:rsidRPr="00811449">
        <w:rPr>
          <w:rFonts w:ascii="Agenda-Regular" w:hAnsi="Agenda-Regular"/>
        </w:rPr>
        <w:t>oundation</w:t>
      </w:r>
    </w:p>
    <w:p w14:paraId="719F5FA3" w14:textId="23612B35" w:rsidR="00811449" w:rsidRPr="00811449" w:rsidRDefault="00811449" w:rsidP="00811449">
      <w:pPr>
        <w:numPr>
          <w:ilvl w:val="0"/>
          <w:numId w:val="4"/>
        </w:numPr>
        <w:rPr>
          <w:rFonts w:ascii="Agenda-Regular" w:hAnsi="Agenda-Regular"/>
        </w:rPr>
      </w:pPr>
      <w:r w:rsidRPr="00811449">
        <w:rPr>
          <w:rFonts w:ascii="Agenda-Regular" w:hAnsi="Agenda-Regular"/>
        </w:rPr>
        <w:t>Exp</w:t>
      </w:r>
      <w:r w:rsidR="004948A5">
        <w:rPr>
          <w:rFonts w:ascii="Agenda-Regular" w:hAnsi="Agenda-Regular"/>
        </w:rPr>
        <w:t xml:space="preserve">ertise in </w:t>
      </w:r>
      <w:r w:rsidR="0050672B">
        <w:rPr>
          <w:rFonts w:ascii="Agenda-Regular" w:hAnsi="Agenda-Regular"/>
        </w:rPr>
        <w:t>working with</w:t>
      </w:r>
      <w:r w:rsidRPr="00811449">
        <w:rPr>
          <w:rFonts w:ascii="Agenda-Regular" w:hAnsi="Agenda-Regular"/>
        </w:rPr>
        <w:t xml:space="preserve"> partners and grantees </w:t>
      </w:r>
      <w:r w:rsidR="0050672B">
        <w:rPr>
          <w:rFonts w:ascii="Agenda-Regular" w:hAnsi="Agenda-Regular"/>
        </w:rPr>
        <w:t xml:space="preserve">to build capacity and expertise </w:t>
      </w:r>
      <w:r w:rsidRPr="00811449">
        <w:rPr>
          <w:rFonts w:ascii="Agenda-Regular" w:hAnsi="Agenda-Regular"/>
        </w:rPr>
        <w:t xml:space="preserve">in policy </w:t>
      </w:r>
      <w:r w:rsidR="004948A5">
        <w:rPr>
          <w:rFonts w:ascii="Agenda-Regular" w:hAnsi="Agenda-Regular"/>
        </w:rPr>
        <w:t>and advocacy</w:t>
      </w:r>
    </w:p>
    <w:p w14:paraId="0A24F3A5" w14:textId="77777777" w:rsidR="00CB0734" w:rsidRPr="00BD5D2F" w:rsidRDefault="00CB0734" w:rsidP="00CB0734">
      <w:pPr>
        <w:numPr>
          <w:ilvl w:val="0"/>
          <w:numId w:val="4"/>
        </w:numPr>
        <w:jc w:val="both"/>
        <w:rPr>
          <w:rFonts w:ascii="Agenda-Regular" w:hAnsi="Agenda-Regular"/>
        </w:rPr>
      </w:pPr>
      <w:r w:rsidRPr="00BD5D2F">
        <w:rPr>
          <w:rFonts w:ascii="Agenda-Regular" w:hAnsi="Agenda-Regular"/>
        </w:rPr>
        <w:t>Able to manage multiple priorities simultaneously</w:t>
      </w:r>
    </w:p>
    <w:p w14:paraId="50CF537F" w14:textId="4C638D80" w:rsidR="00D55777" w:rsidRDefault="00D55777" w:rsidP="00D55777">
      <w:pPr>
        <w:numPr>
          <w:ilvl w:val="0"/>
          <w:numId w:val="4"/>
        </w:numPr>
        <w:jc w:val="both"/>
        <w:rPr>
          <w:rFonts w:ascii="Agenda-Regular" w:hAnsi="Agenda-Regular"/>
        </w:rPr>
      </w:pPr>
      <w:r w:rsidRPr="00A74309">
        <w:rPr>
          <w:rFonts w:ascii="Agenda-Regular" w:hAnsi="Agenda-Regular"/>
        </w:rPr>
        <w:t>Bachelor’s degree in a related field required, Master’s degree</w:t>
      </w:r>
      <w:r>
        <w:rPr>
          <w:rFonts w:ascii="Agenda-Regular" w:hAnsi="Agenda-Regular"/>
        </w:rPr>
        <w:t>/</w:t>
      </w:r>
      <w:r w:rsidR="001E2578">
        <w:rPr>
          <w:rFonts w:ascii="Agenda-Regular" w:hAnsi="Agenda-Regular"/>
        </w:rPr>
        <w:t>a</w:t>
      </w:r>
      <w:r>
        <w:rPr>
          <w:rFonts w:ascii="Agenda-Regular" w:hAnsi="Agenda-Regular"/>
        </w:rPr>
        <w:t>dvanced degree</w:t>
      </w:r>
      <w:r w:rsidRPr="00A74309">
        <w:rPr>
          <w:rFonts w:ascii="Agenda-Regular" w:hAnsi="Agenda-Regular"/>
        </w:rPr>
        <w:t xml:space="preserve"> preferred</w:t>
      </w:r>
      <w:r w:rsidR="002977C9">
        <w:rPr>
          <w:rFonts w:ascii="Agenda-Regular" w:hAnsi="Agenda-Regular"/>
        </w:rPr>
        <w:t xml:space="preserve"> experience will be considered in addition to educational achievement </w:t>
      </w:r>
    </w:p>
    <w:p w14:paraId="15A53F27" w14:textId="77777777" w:rsidR="00CB0734" w:rsidRPr="00D063F9" w:rsidRDefault="00CB0734" w:rsidP="00D063F9">
      <w:pPr>
        <w:pStyle w:val="ListParagraph"/>
        <w:numPr>
          <w:ilvl w:val="0"/>
          <w:numId w:val="4"/>
        </w:numPr>
        <w:rPr>
          <w:rFonts w:ascii="Agenda-Regular" w:hAnsi="Agenda-Regular"/>
        </w:rPr>
      </w:pPr>
      <w:r w:rsidRPr="00D063F9">
        <w:rPr>
          <w:rFonts w:ascii="Agenda-Regular" w:hAnsi="Agenda-Regular"/>
        </w:rPr>
        <w:t>Excellent interpersonal skill</w:t>
      </w:r>
      <w:r w:rsidR="00A807AC" w:rsidRPr="00D063F9">
        <w:rPr>
          <w:rFonts w:ascii="Agenda-Regular" w:hAnsi="Agenda-Regular"/>
        </w:rPr>
        <w:t>s:</w:t>
      </w:r>
      <w:r w:rsidRPr="00D063F9">
        <w:rPr>
          <w:rFonts w:ascii="Agenda-Regular" w:hAnsi="Agenda-Regular"/>
        </w:rPr>
        <w:t xml:space="preserve"> a </w:t>
      </w:r>
      <w:r w:rsidR="00A807AC" w:rsidRPr="00D063F9">
        <w:rPr>
          <w:rFonts w:ascii="Agenda-Regular" w:hAnsi="Agenda-Regular"/>
        </w:rPr>
        <w:t>leader, team player, and listener with a great sense of humor</w:t>
      </w:r>
    </w:p>
    <w:sectPr w:rsidR="00CB0734" w:rsidRPr="00D063F9" w:rsidSect="009B02CC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7FB28" w14:textId="77777777" w:rsidR="00017A28" w:rsidRDefault="00017A28">
      <w:r>
        <w:separator/>
      </w:r>
    </w:p>
  </w:endnote>
  <w:endnote w:type="continuationSeparator" w:id="0">
    <w:p w14:paraId="4A31D85A" w14:textId="77777777" w:rsidR="00017A28" w:rsidRDefault="00017A28">
      <w:r>
        <w:continuationSeparator/>
      </w:r>
    </w:p>
  </w:endnote>
  <w:endnote w:type="continuationNotice" w:id="1">
    <w:p w14:paraId="115C1798" w14:textId="77777777" w:rsidR="00017A28" w:rsidRDefault="00017A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EC" w14:textId="48E288BD" w:rsidR="00EF11B9" w:rsidRDefault="00EF11B9">
    <w:pPr>
      <w:pStyle w:val="Footer"/>
      <w:jc w:val="center"/>
    </w:pPr>
  </w:p>
  <w:p w14:paraId="57C61D98" w14:textId="62DD7FCF" w:rsidR="00EF11B9" w:rsidRDefault="00D73DD1" w:rsidP="009C3BDC">
    <w:pPr>
      <w:pStyle w:val="Footer"/>
      <w:jc w:val="right"/>
    </w:pPr>
    <w:r>
      <w:t>5/</w:t>
    </w:r>
    <w:r w:rsidR="007D07E5">
      <w:t>20</w:t>
    </w:r>
    <w:r>
      <w:t>/2022</w:t>
    </w:r>
  </w:p>
  <w:p w14:paraId="0972FBE9" w14:textId="7F68D7F0" w:rsidR="009C3BDC" w:rsidRDefault="00BD175A" w:rsidP="009C3BDC">
    <w:pPr>
      <w:pStyle w:val="Foot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64E6" w14:textId="77777777" w:rsidR="00017A28" w:rsidRDefault="00017A28">
      <w:r>
        <w:separator/>
      </w:r>
    </w:p>
  </w:footnote>
  <w:footnote w:type="continuationSeparator" w:id="0">
    <w:p w14:paraId="3D3A2CC0" w14:textId="77777777" w:rsidR="00017A28" w:rsidRDefault="00017A28">
      <w:r>
        <w:continuationSeparator/>
      </w:r>
    </w:p>
  </w:footnote>
  <w:footnote w:type="continuationNotice" w:id="1">
    <w:p w14:paraId="01A86EA6" w14:textId="77777777" w:rsidR="00017A28" w:rsidRDefault="00017A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A5ADB"/>
    <w:multiLevelType w:val="hybridMultilevel"/>
    <w:tmpl w:val="93DE3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32F6D"/>
    <w:multiLevelType w:val="hybridMultilevel"/>
    <w:tmpl w:val="28827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31EEC"/>
    <w:multiLevelType w:val="hybridMultilevel"/>
    <w:tmpl w:val="F384A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43303"/>
    <w:multiLevelType w:val="hybridMultilevel"/>
    <w:tmpl w:val="C79060FA"/>
    <w:lvl w:ilvl="0" w:tplc="3FECA84A">
      <w:numFmt w:val="bullet"/>
      <w:lvlText w:val="-"/>
      <w:lvlJc w:val="left"/>
      <w:pPr>
        <w:ind w:left="720" w:hanging="360"/>
      </w:pPr>
      <w:rPr>
        <w:rFonts w:ascii="Agenda-Regular" w:eastAsia="Times New Roman" w:hAnsi="Agenda-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532B4"/>
    <w:multiLevelType w:val="hybridMultilevel"/>
    <w:tmpl w:val="A4B8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AC0025"/>
    <w:multiLevelType w:val="hybridMultilevel"/>
    <w:tmpl w:val="6F60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D94E81"/>
    <w:multiLevelType w:val="hybridMultilevel"/>
    <w:tmpl w:val="DEF4B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B535F"/>
    <w:multiLevelType w:val="hybridMultilevel"/>
    <w:tmpl w:val="49D87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D5845"/>
    <w:multiLevelType w:val="hybridMultilevel"/>
    <w:tmpl w:val="0ECE30EA"/>
    <w:lvl w:ilvl="0" w:tplc="EF669F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8026204">
    <w:abstractNumId w:val="8"/>
  </w:num>
  <w:num w:numId="2" w16cid:durableId="531038582">
    <w:abstractNumId w:val="6"/>
  </w:num>
  <w:num w:numId="3" w16cid:durableId="349841886">
    <w:abstractNumId w:val="2"/>
  </w:num>
  <w:num w:numId="4" w16cid:durableId="880481524">
    <w:abstractNumId w:val="4"/>
  </w:num>
  <w:num w:numId="5" w16cid:durableId="402456601">
    <w:abstractNumId w:val="0"/>
  </w:num>
  <w:num w:numId="6" w16cid:durableId="87635714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1057108">
    <w:abstractNumId w:val="7"/>
  </w:num>
  <w:num w:numId="8" w16cid:durableId="540434939">
    <w:abstractNumId w:val="1"/>
  </w:num>
  <w:num w:numId="9" w16cid:durableId="17602547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0FE"/>
    <w:rsid w:val="00007655"/>
    <w:rsid w:val="00017A28"/>
    <w:rsid w:val="0002311E"/>
    <w:rsid w:val="00043740"/>
    <w:rsid w:val="00051159"/>
    <w:rsid w:val="00074ED9"/>
    <w:rsid w:val="00074F5E"/>
    <w:rsid w:val="00075553"/>
    <w:rsid w:val="00081CD3"/>
    <w:rsid w:val="000929D9"/>
    <w:rsid w:val="000B7EBE"/>
    <w:rsid w:val="000C480C"/>
    <w:rsid w:val="000D3FE0"/>
    <w:rsid w:val="000D6AEF"/>
    <w:rsid w:val="000E0E75"/>
    <w:rsid w:val="001144EA"/>
    <w:rsid w:val="00123B54"/>
    <w:rsid w:val="001360FE"/>
    <w:rsid w:val="00160472"/>
    <w:rsid w:val="0016108D"/>
    <w:rsid w:val="00165BA2"/>
    <w:rsid w:val="00177D55"/>
    <w:rsid w:val="001968D2"/>
    <w:rsid w:val="001B4FD6"/>
    <w:rsid w:val="001D4A37"/>
    <w:rsid w:val="001E2578"/>
    <w:rsid w:val="001E5F45"/>
    <w:rsid w:val="001F52C2"/>
    <w:rsid w:val="00225D41"/>
    <w:rsid w:val="00233259"/>
    <w:rsid w:val="00254812"/>
    <w:rsid w:val="00260D89"/>
    <w:rsid w:val="00270E26"/>
    <w:rsid w:val="00286B40"/>
    <w:rsid w:val="002977C9"/>
    <w:rsid w:val="002A4CF5"/>
    <w:rsid w:val="002B5000"/>
    <w:rsid w:val="002B7CB8"/>
    <w:rsid w:val="002D4CE7"/>
    <w:rsid w:val="002E4691"/>
    <w:rsid w:val="002F1D2D"/>
    <w:rsid w:val="00305A3E"/>
    <w:rsid w:val="00335B07"/>
    <w:rsid w:val="0034237F"/>
    <w:rsid w:val="00367ED9"/>
    <w:rsid w:val="00377B52"/>
    <w:rsid w:val="00384D6C"/>
    <w:rsid w:val="003862CA"/>
    <w:rsid w:val="00391F12"/>
    <w:rsid w:val="00392106"/>
    <w:rsid w:val="003960A9"/>
    <w:rsid w:val="003C43F8"/>
    <w:rsid w:val="003E0144"/>
    <w:rsid w:val="003E23E3"/>
    <w:rsid w:val="004001CE"/>
    <w:rsid w:val="00407DF9"/>
    <w:rsid w:val="00417A15"/>
    <w:rsid w:val="00421293"/>
    <w:rsid w:val="00421FF1"/>
    <w:rsid w:val="00436713"/>
    <w:rsid w:val="004376AB"/>
    <w:rsid w:val="00454DC6"/>
    <w:rsid w:val="00467992"/>
    <w:rsid w:val="004948A5"/>
    <w:rsid w:val="004A519B"/>
    <w:rsid w:val="004B5A5C"/>
    <w:rsid w:val="004E3E34"/>
    <w:rsid w:val="004F0342"/>
    <w:rsid w:val="00502FCE"/>
    <w:rsid w:val="0050672B"/>
    <w:rsid w:val="00521111"/>
    <w:rsid w:val="00526159"/>
    <w:rsid w:val="00526D2E"/>
    <w:rsid w:val="005340BE"/>
    <w:rsid w:val="00561165"/>
    <w:rsid w:val="00583CF6"/>
    <w:rsid w:val="005A644F"/>
    <w:rsid w:val="005C3EB4"/>
    <w:rsid w:val="005C44F4"/>
    <w:rsid w:val="005D1912"/>
    <w:rsid w:val="00607824"/>
    <w:rsid w:val="00630537"/>
    <w:rsid w:val="0063090D"/>
    <w:rsid w:val="00631CF4"/>
    <w:rsid w:val="00653C9E"/>
    <w:rsid w:val="00663BAA"/>
    <w:rsid w:val="0066427A"/>
    <w:rsid w:val="00684843"/>
    <w:rsid w:val="00686EFC"/>
    <w:rsid w:val="006879C8"/>
    <w:rsid w:val="00695031"/>
    <w:rsid w:val="006A5A79"/>
    <w:rsid w:val="006B4338"/>
    <w:rsid w:val="006E0308"/>
    <w:rsid w:val="006F0E53"/>
    <w:rsid w:val="007404A9"/>
    <w:rsid w:val="00741EF4"/>
    <w:rsid w:val="007909E7"/>
    <w:rsid w:val="007960E6"/>
    <w:rsid w:val="007D07E5"/>
    <w:rsid w:val="007E5F71"/>
    <w:rsid w:val="007E64C5"/>
    <w:rsid w:val="00802D7A"/>
    <w:rsid w:val="00804C33"/>
    <w:rsid w:val="00804E9C"/>
    <w:rsid w:val="00806D4A"/>
    <w:rsid w:val="00811449"/>
    <w:rsid w:val="00815E97"/>
    <w:rsid w:val="00833ECE"/>
    <w:rsid w:val="00855631"/>
    <w:rsid w:val="00856DCE"/>
    <w:rsid w:val="00861977"/>
    <w:rsid w:val="00867D92"/>
    <w:rsid w:val="00870473"/>
    <w:rsid w:val="00873FE7"/>
    <w:rsid w:val="00874E50"/>
    <w:rsid w:val="00875818"/>
    <w:rsid w:val="00894E33"/>
    <w:rsid w:val="008A2527"/>
    <w:rsid w:val="008B2620"/>
    <w:rsid w:val="008B5C65"/>
    <w:rsid w:val="008C0CB6"/>
    <w:rsid w:val="008D5570"/>
    <w:rsid w:val="008F4AE0"/>
    <w:rsid w:val="0090164B"/>
    <w:rsid w:val="009111A6"/>
    <w:rsid w:val="009116CD"/>
    <w:rsid w:val="00920305"/>
    <w:rsid w:val="00921677"/>
    <w:rsid w:val="0093369D"/>
    <w:rsid w:val="009750C4"/>
    <w:rsid w:val="00994D11"/>
    <w:rsid w:val="009A515B"/>
    <w:rsid w:val="009B02CC"/>
    <w:rsid w:val="009B50F0"/>
    <w:rsid w:val="009C3BDC"/>
    <w:rsid w:val="009C44D7"/>
    <w:rsid w:val="009D6E32"/>
    <w:rsid w:val="00A01FEE"/>
    <w:rsid w:val="00A16F64"/>
    <w:rsid w:val="00A222CF"/>
    <w:rsid w:val="00A37A39"/>
    <w:rsid w:val="00A506A0"/>
    <w:rsid w:val="00A74309"/>
    <w:rsid w:val="00A7711D"/>
    <w:rsid w:val="00A807AC"/>
    <w:rsid w:val="00A83670"/>
    <w:rsid w:val="00A847CC"/>
    <w:rsid w:val="00AB2DDD"/>
    <w:rsid w:val="00AC2148"/>
    <w:rsid w:val="00AD17B0"/>
    <w:rsid w:val="00B4004E"/>
    <w:rsid w:val="00B40931"/>
    <w:rsid w:val="00B57215"/>
    <w:rsid w:val="00B802F8"/>
    <w:rsid w:val="00BB44F3"/>
    <w:rsid w:val="00BB726B"/>
    <w:rsid w:val="00BD175A"/>
    <w:rsid w:val="00BD5D2F"/>
    <w:rsid w:val="00BD6A0E"/>
    <w:rsid w:val="00BE03E8"/>
    <w:rsid w:val="00BF1751"/>
    <w:rsid w:val="00BF4293"/>
    <w:rsid w:val="00BF585D"/>
    <w:rsid w:val="00C0639E"/>
    <w:rsid w:val="00C34122"/>
    <w:rsid w:val="00C56459"/>
    <w:rsid w:val="00C761E3"/>
    <w:rsid w:val="00C766FE"/>
    <w:rsid w:val="00CA32EB"/>
    <w:rsid w:val="00CA3CB7"/>
    <w:rsid w:val="00CA3D6B"/>
    <w:rsid w:val="00CA57AC"/>
    <w:rsid w:val="00CB0734"/>
    <w:rsid w:val="00CB4FC3"/>
    <w:rsid w:val="00CC37A4"/>
    <w:rsid w:val="00CD3B69"/>
    <w:rsid w:val="00CE4B0D"/>
    <w:rsid w:val="00CE6123"/>
    <w:rsid w:val="00CF65AA"/>
    <w:rsid w:val="00D063F9"/>
    <w:rsid w:val="00D1432A"/>
    <w:rsid w:val="00D268B8"/>
    <w:rsid w:val="00D3567B"/>
    <w:rsid w:val="00D5369B"/>
    <w:rsid w:val="00D55777"/>
    <w:rsid w:val="00D66A5F"/>
    <w:rsid w:val="00D73DD1"/>
    <w:rsid w:val="00DB034C"/>
    <w:rsid w:val="00DC59FA"/>
    <w:rsid w:val="00DC602B"/>
    <w:rsid w:val="00E102EB"/>
    <w:rsid w:val="00E17555"/>
    <w:rsid w:val="00E24164"/>
    <w:rsid w:val="00E4254C"/>
    <w:rsid w:val="00E46A1D"/>
    <w:rsid w:val="00E51679"/>
    <w:rsid w:val="00E57445"/>
    <w:rsid w:val="00E72533"/>
    <w:rsid w:val="00E728E9"/>
    <w:rsid w:val="00E7372D"/>
    <w:rsid w:val="00E805AE"/>
    <w:rsid w:val="00E93FCE"/>
    <w:rsid w:val="00E96F42"/>
    <w:rsid w:val="00EA3DEF"/>
    <w:rsid w:val="00EA7DAF"/>
    <w:rsid w:val="00EB0795"/>
    <w:rsid w:val="00EB1492"/>
    <w:rsid w:val="00EB22AF"/>
    <w:rsid w:val="00EB7F3D"/>
    <w:rsid w:val="00EF11B9"/>
    <w:rsid w:val="00F10CB4"/>
    <w:rsid w:val="00F215C8"/>
    <w:rsid w:val="00F4210C"/>
    <w:rsid w:val="00F549BE"/>
    <w:rsid w:val="00F55ABE"/>
    <w:rsid w:val="00F6389C"/>
    <w:rsid w:val="00F67455"/>
    <w:rsid w:val="00F71099"/>
    <w:rsid w:val="00F913B2"/>
    <w:rsid w:val="00F937AD"/>
    <w:rsid w:val="00F9736D"/>
    <w:rsid w:val="00FC3ED9"/>
    <w:rsid w:val="00FD1B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94608"/>
  <w15:docId w15:val="{68F6D94D-FADA-44EF-A340-8772D85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6A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A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E6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4C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9736D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E612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E61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E612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E61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6123"/>
    <w:rPr>
      <w:b/>
      <w:bCs/>
    </w:rPr>
  </w:style>
  <w:style w:type="paragraph" w:styleId="Revision">
    <w:name w:val="Revision"/>
    <w:hidden/>
    <w:uiPriority w:val="71"/>
    <w:semiHidden/>
    <w:rsid w:val="00CE6123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A7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7F7B229-E18F-40BF-90BD-D71F15EC11AD">Policy &amp; Communications</Department>
    <Effective_x0020_Date xmlns="c7f7b229-e18f-40bf-90bd-d71f15ec11ad">2012-08-01T07:00:00+00:00</Effective_x0020_Date>
    <_dlc_DocId xmlns="7ece7441-2962-4775-b256-88b494e489fc">EVWHXCAQSK6K-874330212-13</_dlc_DocId>
    <_dlc_DocIdUrl xmlns="7ece7441-2962-4775-b256-88b494e489fc">
      <Url>https://cthealth.sharepoint.com/Human%20Resources/_layouts/15/DocIdRedir.aspx?ID=EVWHXCAQSK6K-874330212-13</Url>
      <Description>EVWHXCAQSK6K-874330212-13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EBF8658635848970CE78B47D49F69" ma:contentTypeVersion="19" ma:contentTypeDescription="Create a new document." ma:contentTypeScope="" ma:versionID="22782d9cdebe51d51ce8ac34113e5139">
  <xsd:schema xmlns:xsd="http://www.w3.org/2001/XMLSchema" xmlns:xs="http://www.w3.org/2001/XMLSchema" xmlns:p="http://schemas.microsoft.com/office/2006/metadata/properties" xmlns:ns2="C7F7B229-E18F-40BF-90BD-D71F15EC11AD" xmlns:ns3="c7f7b229-e18f-40bf-90bd-d71f15ec11ad" xmlns:ns4="7ece7441-2962-4775-b256-88b494e489fc" targetNamespace="http://schemas.microsoft.com/office/2006/metadata/properties" ma:root="true" ma:fieldsID="0a884b9369332564a7abf525b38bd4f5" ns2:_="" ns3:_="" ns4:_="">
    <xsd:import namespace="C7F7B229-E18F-40BF-90BD-D71F15EC11AD"/>
    <xsd:import namespace="c7f7b229-e18f-40bf-90bd-d71f15ec11ad"/>
    <xsd:import namespace="7ece7441-2962-4775-b256-88b494e489fc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Effective_x0020_Date"/>
                <xsd:element ref="ns4:SharedWithUsers" minOccurs="0"/>
                <xsd:element ref="ns4:SharingHintHash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B229-E18F-40BF-90BD-D71F15EC11AD" elementFormDefault="qualified">
    <xsd:import namespace="http://schemas.microsoft.com/office/2006/documentManagement/types"/>
    <xsd:import namespace="http://schemas.microsoft.com/office/infopath/2007/PartnerControls"/>
    <xsd:element name="Department" ma:index="2" nillable="true" ma:displayName="Department" ma:internalName="Depart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7b229-e18f-40bf-90bd-d71f15ec11ad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3" ma:displayName="Effective Date" ma:format="DateOnly" ma:internalName="Effective_x0020_Date">
      <xsd:simpleType>
        <xsd:restriction base="dms:DateTime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e7441-2962-4775-b256-88b494e489fc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8708FE-5B7A-4E23-94BB-769A581F26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B0520B-9D0C-4F45-B0BD-50A7313D4664}">
  <ds:schemaRefs>
    <ds:schemaRef ds:uri="http://schemas.microsoft.com/office/2006/metadata/properties"/>
    <ds:schemaRef ds:uri="http://schemas.microsoft.com/office/infopath/2007/PartnerControls"/>
    <ds:schemaRef ds:uri="C7F7B229-E18F-40BF-90BD-D71F15EC11AD"/>
    <ds:schemaRef ds:uri="c7f7b229-e18f-40bf-90bd-d71f15ec11ad"/>
    <ds:schemaRef ds:uri="7ece7441-2962-4775-b256-88b494e489fc"/>
  </ds:schemaRefs>
</ds:datastoreItem>
</file>

<file path=customXml/itemProps3.xml><?xml version="1.0" encoding="utf-8"?>
<ds:datastoreItem xmlns:ds="http://schemas.openxmlformats.org/officeDocument/2006/customXml" ds:itemID="{5526A049-F408-40A8-B0DB-E3E001A212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F5313B-6167-4784-9060-7E9204FB51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F7B229-E18F-40BF-90BD-D71F15EC11AD"/>
    <ds:schemaRef ds:uri="c7f7b229-e18f-40bf-90bd-d71f15ec11ad"/>
    <ds:schemaRef ds:uri="7ece7441-2962-4775-b256-88b494e48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0E94443-CC3D-4A7F-A6DE-1AF00219A25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Ellen Carter</cp:lastModifiedBy>
  <cp:revision>20</cp:revision>
  <cp:lastPrinted>2019-07-09T14:46:00Z</cp:lastPrinted>
  <dcterms:created xsi:type="dcterms:W3CDTF">2022-05-20T20:25:00Z</dcterms:created>
  <dcterms:modified xsi:type="dcterms:W3CDTF">2022-05-20T20:42:00Z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0x0101003A2EBF8658635848970CE78B47D49F69</vt:lpwstr>
  </property>
  <property fmtid="{D5CDD505-2E9C-101B-9397-08002B2CF9AE}" pid="3" name="_dlc_DocIdItemGuid">
    <vt:lpwstr>a9d3a3bc-fa30-4e6f-b49d-1eae63538929</vt:lpwstr>
  </property>
</Properties>
</file>